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cs="仿宋_GB2312" w:asciiTheme="minorEastAsia" w:hAnsiTheme="minorEastAsia" w:eastAsiaTheme="minorEastAsia"/>
          <w:b/>
          <w:bCs/>
          <w:sz w:val="22"/>
          <w:szCs w:val="28"/>
        </w:rPr>
      </w:pPr>
      <w:r>
        <w:rPr>
          <w:rFonts w:hint="eastAsia" w:cs="仿宋_GB2312" w:asciiTheme="minorEastAsia" w:hAnsiTheme="minorEastAsia" w:eastAsiaTheme="minorEastAsia"/>
          <w:b/>
          <w:bCs/>
          <w:sz w:val="22"/>
          <w:szCs w:val="28"/>
        </w:rPr>
        <w:t>附件2</w:t>
      </w:r>
    </w:p>
    <w:p>
      <w:pPr>
        <w:spacing w:line="800" w:lineRule="exact"/>
        <w:jc w:val="center"/>
        <w:rPr>
          <w:rFonts w:ascii="黑体" w:eastAsia="黑体" w:cs="黑体"/>
          <w:b/>
          <w:bCs/>
          <w:spacing w:val="-18"/>
          <w:sz w:val="44"/>
          <w:szCs w:val="44"/>
        </w:rPr>
      </w:pPr>
    </w:p>
    <w:p>
      <w:pPr>
        <w:spacing w:line="480" w:lineRule="auto"/>
        <w:jc w:val="center"/>
        <w:rPr>
          <w:rFonts w:eastAsia="隶书"/>
          <w:b/>
          <w:bCs/>
          <w:sz w:val="44"/>
        </w:rPr>
      </w:pPr>
      <w:r>
        <w:rPr>
          <w:rFonts w:hint="eastAsia" w:eastAsia="隶书"/>
          <w:b/>
          <w:bCs/>
          <w:sz w:val="44"/>
        </w:rPr>
        <w:t>浙江工商大学</w:t>
      </w:r>
    </w:p>
    <w:p>
      <w:pPr>
        <w:spacing w:line="480" w:lineRule="auto"/>
        <w:jc w:val="center"/>
        <w:rPr>
          <w:rFonts w:eastAsia="隶书"/>
          <w:b/>
          <w:bCs/>
          <w:sz w:val="44"/>
        </w:rPr>
      </w:pPr>
    </w:p>
    <w:p>
      <w:pPr>
        <w:spacing w:line="720" w:lineRule="auto"/>
        <w:jc w:val="center"/>
        <w:rPr>
          <w:b/>
          <w:bCs/>
          <w:sz w:val="52"/>
        </w:rPr>
      </w:pPr>
      <w:r>
        <w:rPr>
          <w:rFonts w:hint="eastAsia"/>
          <w:b/>
          <w:bCs/>
          <w:sz w:val="52"/>
        </w:rPr>
        <w:t>研究生教学研究与教学改革项目</w:t>
      </w:r>
    </w:p>
    <w:p>
      <w:pPr>
        <w:spacing w:before="312" w:beforeLines="100" w:line="720" w:lineRule="auto"/>
        <w:jc w:val="center"/>
        <w:rPr>
          <w:rFonts w:eastAsia="黑体"/>
          <w:b/>
          <w:bCs/>
          <w:sz w:val="52"/>
        </w:rPr>
      </w:pPr>
      <w:r>
        <w:rPr>
          <w:rFonts w:hint="eastAsia" w:eastAsia="黑体"/>
          <w:b/>
          <w:bCs/>
          <w:sz w:val="52"/>
        </w:rPr>
        <w:t>申</w:t>
      </w:r>
      <w:r>
        <w:rPr>
          <w:rFonts w:eastAsia="黑体"/>
          <w:b/>
          <w:bCs/>
          <w:sz w:val="52"/>
        </w:rPr>
        <w:t xml:space="preserve">  </w:t>
      </w:r>
      <w:r>
        <w:rPr>
          <w:rFonts w:hint="eastAsia" w:eastAsia="黑体"/>
          <w:b/>
          <w:bCs/>
          <w:sz w:val="52"/>
        </w:rPr>
        <w:t>请</w:t>
      </w:r>
      <w:r>
        <w:rPr>
          <w:rFonts w:eastAsia="黑体"/>
          <w:b/>
          <w:bCs/>
          <w:sz w:val="52"/>
        </w:rPr>
        <w:t xml:space="preserve">  </w:t>
      </w:r>
      <w:r>
        <w:rPr>
          <w:rFonts w:hint="eastAsia" w:eastAsia="黑体"/>
          <w:b/>
          <w:bCs/>
          <w:sz w:val="52"/>
        </w:rPr>
        <w:t>书</w:t>
      </w:r>
    </w:p>
    <w:p>
      <w:pPr>
        <w:jc w:val="center"/>
        <w:rPr>
          <w:sz w:val="36"/>
        </w:rPr>
      </w:pPr>
    </w:p>
    <w:p>
      <w:pPr>
        <w:spacing w:line="360" w:lineRule="auto"/>
        <w:ind w:left="1260"/>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tabs>
          <w:tab w:val="center" w:pos="4320"/>
        </w:tabs>
        <w:spacing w:line="480" w:lineRule="auto"/>
        <w:rPr>
          <w:rFonts w:eastAsia="仿宋_GB2312"/>
          <w:b/>
          <w:sz w:val="28"/>
          <w:szCs w:val="28"/>
        </w:rPr>
      </w:pPr>
      <w:r>
        <w:rPr>
          <w:rFonts w:hint="eastAsia" w:eastAsia="仿宋_GB2312"/>
          <w:sz w:val="28"/>
          <w:szCs w:val="28"/>
        </w:rPr>
        <w:t xml:space="preserve">         </w:t>
      </w:r>
      <w:r>
        <w:rPr>
          <w:rFonts w:eastAsia="仿宋_GB2312"/>
          <w:b/>
          <w:sz w:val="28"/>
          <w:szCs w:val="28"/>
        </w:rPr>
        <w:tab/>
      </w:r>
    </w:p>
    <w:p>
      <w:pPr>
        <w:spacing w:line="480" w:lineRule="auto"/>
        <w:ind w:left="1260"/>
        <w:rPr>
          <w:rFonts w:ascii="仿宋_GB2312" w:hAnsi="宋体" w:eastAsia="仿宋_GB2312"/>
          <w:sz w:val="28"/>
          <w:szCs w:val="28"/>
          <w:u w:val="single"/>
        </w:rPr>
      </w:pPr>
      <w:r>
        <w:rPr>
          <w:rFonts w:hint="eastAsia" w:eastAsia="仿宋_GB2312" w:cs="仿宋_GB2312"/>
          <w:b/>
          <w:bCs/>
          <w:sz w:val="28"/>
          <w:szCs w:val="28"/>
        </w:rPr>
        <w:t>项目名称：</w:t>
      </w:r>
      <w:r>
        <w:rPr>
          <w:rFonts w:hint="eastAsia" w:ascii="仿宋_GB2312" w:hAnsi="宋体" w:eastAsia="仿宋_GB2312"/>
          <w:sz w:val="28"/>
          <w:szCs w:val="28"/>
          <w:u w:val="single"/>
        </w:rPr>
        <w:t xml:space="preserve">                                     </w:t>
      </w:r>
    </w:p>
    <w:p>
      <w:pPr>
        <w:spacing w:line="480" w:lineRule="auto"/>
        <w:ind w:left="1260"/>
        <w:rPr>
          <w:rFonts w:eastAsia="仿宋_GB2312" w:cs="仿宋_GB2312"/>
          <w:b/>
          <w:bCs/>
          <w:sz w:val="28"/>
          <w:szCs w:val="28"/>
        </w:rPr>
      </w:pPr>
      <w:r>
        <w:rPr>
          <w:rFonts w:hint="eastAsia" w:eastAsia="仿宋_GB2312" w:cs="仿宋_GB2312"/>
          <w:b/>
          <w:bCs/>
          <w:sz w:val="28"/>
          <w:szCs w:val="28"/>
        </w:rPr>
        <w:t>项目负责人：</w:t>
      </w:r>
      <w:r>
        <w:rPr>
          <w:rFonts w:hint="eastAsia" w:ascii="仿宋_GB2312" w:hAnsi="宋体" w:eastAsia="仿宋_GB2312"/>
          <w:sz w:val="28"/>
          <w:szCs w:val="28"/>
          <w:u w:val="single"/>
        </w:rPr>
        <w:t xml:space="preserve">                                   </w:t>
      </w:r>
    </w:p>
    <w:p>
      <w:pPr>
        <w:spacing w:line="480" w:lineRule="auto"/>
        <w:ind w:left="1260"/>
        <w:rPr>
          <w:rFonts w:eastAsia="仿宋_GB2312" w:cs="仿宋_GB2312"/>
          <w:b/>
          <w:bCs/>
          <w:sz w:val="28"/>
          <w:szCs w:val="28"/>
        </w:rPr>
      </w:pPr>
      <w:r>
        <w:rPr>
          <w:rFonts w:hint="eastAsia" w:eastAsia="仿宋_GB2312" w:cs="仿宋_GB2312"/>
          <w:b/>
          <w:bCs/>
          <w:sz w:val="28"/>
          <w:szCs w:val="28"/>
        </w:rPr>
        <w:t>申报学院：</w:t>
      </w:r>
      <w:r>
        <w:rPr>
          <w:rFonts w:hint="eastAsia" w:ascii="仿宋_GB2312" w:hAnsi="宋体" w:eastAsia="仿宋_GB2312"/>
          <w:sz w:val="28"/>
          <w:szCs w:val="28"/>
          <w:u w:val="single"/>
        </w:rPr>
        <w:t xml:space="preserve">                                     </w:t>
      </w:r>
    </w:p>
    <w:p>
      <w:pPr>
        <w:spacing w:line="480" w:lineRule="auto"/>
        <w:ind w:left="1260"/>
        <w:rPr>
          <w:rFonts w:eastAsia="仿宋_GB2312" w:cs="仿宋_GB2312"/>
          <w:b/>
          <w:bCs/>
          <w:sz w:val="28"/>
          <w:szCs w:val="28"/>
        </w:rPr>
      </w:pPr>
      <w:r>
        <w:rPr>
          <w:rFonts w:hint="eastAsia" w:eastAsia="仿宋_GB2312" w:cs="仿宋_GB2312"/>
          <w:b/>
          <w:bCs/>
          <w:sz w:val="28"/>
          <w:szCs w:val="28"/>
        </w:rPr>
        <w:t>申报日期：</w:t>
      </w:r>
      <w:r>
        <w:rPr>
          <w:rFonts w:hint="eastAsia" w:ascii="仿宋_GB2312" w:hAnsi="宋体" w:eastAsia="仿宋_GB2312"/>
          <w:sz w:val="28"/>
          <w:szCs w:val="28"/>
          <w:u w:val="single"/>
        </w:rPr>
        <w:t xml:space="preserve">                                     </w:t>
      </w:r>
    </w:p>
    <w:p>
      <w:pPr>
        <w:ind w:left="1260"/>
        <w:jc w:val="center"/>
        <w:rPr>
          <w:rFonts w:eastAsia="仿宋_GB2312"/>
          <w:sz w:val="28"/>
          <w:szCs w:val="28"/>
        </w:rPr>
      </w:pPr>
    </w:p>
    <w:p>
      <w:pPr>
        <w:ind w:left="1260"/>
        <w:jc w:val="center"/>
        <w:rPr>
          <w:rFonts w:eastAsia="仿宋_GB2312"/>
          <w:sz w:val="28"/>
          <w:szCs w:val="28"/>
        </w:rPr>
      </w:pPr>
    </w:p>
    <w:p>
      <w:pPr>
        <w:ind w:left="1260"/>
        <w:jc w:val="center"/>
        <w:rPr>
          <w:rFonts w:eastAsia="仿宋_GB2312"/>
          <w:sz w:val="28"/>
          <w:szCs w:val="28"/>
        </w:rPr>
      </w:pPr>
    </w:p>
    <w:p>
      <w:pPr>
        <w:rPr>
          <w:rFonts w:eastAsia="仿宋_GB2312"/>
          <w:sz w:val="28"/>
          <w:szCs w:val="28"/>
        </w:rPr>
      </w:pPr>
    </w:p>
    <w:p>
      <w:pPr>
        <w:jc w:val="center"/>
        <w:rPr>
          <w:rFonts w:eastAsia="仿宋_GB2312"/>
          <w:b/>
          <w:bCs/>
          <w:sz w:val="28"/>
          <w:szCs w:val="28"/>
        </w:rPr>
      </w:pPr>
      <w:r>
        <w:rPr>
          <w:rFonts w:hint="eastAsia" w:eastAsia="仿宋_GB2312" w:cs="仿宋_GB2312"/>
          <w:b/>
          <w:bCs/>
          <w:sz w:val="28"/>
          <w:szCs w:val="28"/>
        </w:rPr>
        <w:t>浙江工商大学研究生院 制</w:t>
      </w:r>
    </w:p>
    <w:tbl>
      <w:tblPr>
        <w:tblStyle w:val="8"/>
        <w:tblW w:w="98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801"/>
        <w:gridCol w:w="224"/>
        <w:gridCol w:w="898"/>
        <w:gridCol w:w="801"/>
        <w:gridCol w:w="161"/>
        <w:gridCol w:w="786"/>
        <w:gridCol w:w="879"/>
        <w:gridCol w:w="891"/>
        <w:gridCol w:w="742"/>
        <w:gridCol w:w="956"/>
        <w:gridCol w:w="505"/>
        <w:gridCol w:w="1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9828" w:type="dxa"/>
            <w:gridSpan w:val="13"/>
            <w:tcBorders>
              <w:top w:val="nil"/>
              <w:left w:val="nil"/>
              <w:bottom w:val="single" w:color="auto" w:sz="4" w:space="0"/>
              <w:right w:val="nil"/>
            </w:tcBorders>
            <w:vAlign w:val="center"/>
          </w:tcPr>
          <w:p>
            <w:pPr>
              <w:jc w:val="left"/>
              <w:rPr>
                <w:rFonts w:asciiTheme="minorEastAsia" w:hAnsiTheme="minorEastAsia" w:eastAsiaTheme="minorEastAsia"/>
              </w:rPr>
            </w:pPr>
            <w:r>
              <w:rPr>
                <w:rFonts w:hint="eastAsia"/>
                <w:b/>
                <w:sz w:val="24"/>
              </w:rPr>
              <w:t>一、项目基本情况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7" w:type="dxa"/>
            <w:vMerge w:val="restart"/>
            <w:tcBorders>
              <w:top w:val="single" w:color="auto" w:sz="4" w:space="0"/>
            </w:tcBorders>
            <w:vAlign w:val="center"/>
          </w:tcPr>
          <w:p>
            <w:pPr>
              <w:spacing w:line="276" w:lineRule="auto"/>
              <w:jc w:val="center"/>
            </w:pPr>
            <w:r>
              <w:rPr>
                <w:rFonts w:hint="eastAsia"/>
              </w:rPr>
              <w:t>项</w:t>
            </w:r>
          </w:p>
          <w:p>
            <w:pPr>
              <w:spacing w:line="276" w:lineRule="auto"/>
              <w:jc w:val="center"/>
            </w:pPr>
            <w:r>
              <w:rPr>
                <w:rFonts w:hint="eastAsia"/>
              </w:rPr>
              <w:t>目</w:t>
            </w:r>
          </w:p>
          <w:p>
            <w:pPr>
              <w:spacing w:line="276" w:lineRule="auto"/>
              <w:jc w:val="center"/>
            </w:pPr>
            <w:r>
              <w:rPr>
                <w:rFonts w:hint="eastAsia"/>
              </w:rPr>
              <w:t>简</w:t>
            </w:r>
          </w:p>
          <w:p>
            <w:pPr>
              <w:spacing w:line="276" w:lineRule="auto"/>
              <w:jc w:val="center"/>
            </w:pPr>
            <w:r>
              <w:rPr>
                <w:rFonts w:hint="eastAsia"/>
              </w:rPr>
              <w:t>况</w:t>
            </w:r>
          </w:p>
        </w:tc>
        <w:tc>
          <w:tcPr>
            <w:tcW w:w="1923" w:type="dxa"/>
            <w:gridSpan w:val="3"/>
            <w:tcBorders>
              <w:top w:val="single" w:color="auto" w:sz="4" w:space="0"/>
              <w:bottom w:val="single" w:color="auto" w:sz="4" w:space="0"/>
            </w:tcBorders>
            <w:vAlign w:val="center"/>
          </w:tcPr>
          <w:p>
            <w:pPr>
              <w:spacing w:line="384" w:lineRule="auto"/>
              <w:jc w:val="center"/>
            </w:pPr>
            <w:r>
              <w:rPr>
                <w:rFonts w:hint="eastAsia"/>
              </w:rPr>
              <w:t>项目名称</w:t>
            </w:r>
          </w:p>
        </w:tc>
        <w:tc>
          <w:tcPr>
            <w:tcW w:w="7228" w:type="dxa"/>
            <w:gridSpan w:val="9"/>
            <w:tcBorders>
              <w:top w:val="single" w:color="auto" w:sz="4" w:space="0"/>
              <w:bottom w:val="single" w:color="auto" w:sz="4" w:space="0"/>
            </w:tcBorders>
            <w:vAlign w:val="center"/>
          </w:tcPr>
          <w:p>
            <w:pPr>
              <w:spacing w:line="384"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7" w:type="dxa"/>
            <w:vMerge w:val="continue"/>
            <w:vAlign w:val="center"/>
          </w:tcPr>
          <w:p>
            <w:pPr>
              <w:spacing w:line="384" w:lineRule="auto"/>
              <w:jc w:val="center"/>
            </w:pPr>
          </w:p>
        </w:tc>
        <w:tc>
          <w:tcPr>
            <w:tcW w:w="1923" w:type="dxa"/>
            <w:gridSpan w:val="3"/>
            <w:tcBorders>
              <w:bottom w:val="single" w:color="auto" w:sz="4" w:space="0"/>
            </w:tcBorders>
            <w:vAlign w:val="center"/>
          </w:tcPr>
          <w:p>
            <w:pPr>
              <w:spacing w:line="384" w:lineRule="auto"/>
              <w:jc w:val="center"/>
            </w:pPr>
            <w:r>
              <w:rPr>
                <w:rFonts w:hint="eastAsia"/>
              </w:rPr>
              <w:t>预期的主要成果</w:t>
            </w:r>
          </w:p>
        </w:tc>
        <w:tc>
          <w:tcPr>
            <w:tcW w:w="7228" w:type="dxa"/>
            <w:gridSpan w:val="9"/>
            <w:tcBorders>
              <w:bottom w:val="single" w:color="auto" w:sz="4" w:space="0"/>
            </w:tcBorders>
            <w:vAlign w:val="center"/>
          </w:tcPr>
          <w:p>
            <w:pPr>
              <w:spacing w:line="384" w:lineRule="auto"/>
            </w:pPr>
            <w:r>
              <w:rPr>
                <w:rFonts w:hint="eastAsia" w:ascii="宋体" w:hAnsi="宋体"/>
              </w:rPr>
              <w:t>□研究报告 □论文 □课件  □实验装置  □多媒体软件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7" w:type="dxa"/>
            <w:vMerge w:val="continue"/>
            <w:vAlign w:val="center"/>
          </w:tcPr>
          <w:p>
            <w:pPr>
              <w:spacing w:line="384" w:lineRule="auto"/>
              <w:jc w:val="center"/>
            </w:pPr>
          </w:p>
        </w:tc>
        <w:tc>
          <w:tcPr>
            <w:tcW w:w="1923" w:type="dxa"/>
            <w:gridSpan w:val="3"/>
            <w:tcBorders>
              <w:bottom w:val="single" w:color="auto" w:sz="4" w:space="0"/>
            </w:tcBorders>
            <w:vAlign w:val="center"/>
          </w:tcPr>
          <w:p>
            <w:pPr>
              <w:spacing w:line="384" w:lineRule="auto"/>
              <w:jc w:val="center"/>
            </w:pPr>
            <w:r>
              <w:rPr>
                <w:rFonts w:hint="eastAsia"/>
              </w:rPr>
              <w:t>项目性质</w:t>
            </w:r>
          </w:p>
        </w:tc>
        <w:tc>
          <w:tcPr>
            <w:tcW w:w="7228" w:type="dxa"/>
            <w:gridSpan w:val="9"/>
            <w:tcBorders>
              <w:bottom w:val="single" w:color="auto" w:sz="4" w:space="0"/>
            </w:tcBorders>
            <w:vAlign w:val="center"/>
          </w:tcPr>
          <w:p>
            <w:pPr>
              <w:spacing w:line="384" w:lineRule="auto"/>
              <w:rPr>
                <w:rFonts w:ascii="宋体" w:hAnsi="宋体"/>
              </w:rPr>
            </w:pPr>
            <w:r>
              <w:rPr>
                <w:rFonts w:hint="eastAsia" w:ascii="宋体" w:hAnsi="宋体"/>
              </w:rPr>
              <w:t>□理论研究   □实践探索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7" w:type="dxa"/>
            <w:vMerge w:val="continue"/>
            <w:tcBorders>
              <w:bottom w:val="single" w:color="auto" w:sz="4" w:space="0"/>
            </w:tcBorders>
            <w:vAlign w:val="center"/>
          </w:tcPr>
          <w:p>
            <w:pPr>
              <w:spacing w:line="384" w:lineRule="auto"/>
              <w:jc w:val="center"/>
            </w:pPr>
          </w:p>
        </w:tc>
        <w:tc>
          <w:tcPr>
            <w:tcW w:w="1923" w:type="dxa"/>
            <w:gridSpan w:val="3"/>
            <w:tcBorders>
              <w:bottom w:val="single" w:color="auto" w:sz="4" w:space="0"/>
            </w:tcBorders>
            <w:vAlign w:val="center"/>
          </w:tcPr>
          <w:p>
            <w:pPr>
              <w:spacing w:line="384" w:lineRule="auto"/>
              <w:jc w:val="center"/>
            </w:pPr>
            <w:r>
              <w:rPr>
                <w:rFonts w:hint="eastAsia"/>
              </w:rPr>
              <w:t>申请经费（万元）</w:t>
            </w:r>
          </w:p>
        </w:tc>
        <w:tc>
          <w:tcPr>
            <w:tcW w:w="2627" w:type="dxa"/>
            <w:gridSpan w:val="4"/>
            <w:tcBorders>
              <w:bottom w:val="single" w:color="auto" w:sz="4" w:space="0"/>
            </w:tcBorders>
            <w:vAlign w:val="center"/>
          </w:tcPr>
          <w:p>
            <w:pPr>
              <w:spacing w:line="384" w:lineRule="auto"/>
              <w:jc w:val="center"/>
            </w:pPr>
          </w:p>
        </w:tc>
        <w:tc>
          <w:tcPr>
            <w:tcW w:w="1633" w:type="dxa"/>
            <w:gridSpan w:val="2"/>
            <w:tcBorders>
              <w:bottom w:val="single" w:color="auto" w:sz="4" w:space="0"/>
            </w:tcBorders>
            <w:vAlign w:val="center"/>
          </w:tcPr>
          <w:p>
            <w:pPr>
              <w:spacing w:line="384" w:lineRule="auto"/>
              <w:jc w:val="center"/>
            </w:pPr>
            <w:r>
              <w:rPr>
                <w:rFonts w:hint="eastAsia"/>
              </w:rPr>
              <w:t>起止年月</w:t>
            </w:r>
          </w:p>
        </w:tc>
        <w:tc>
          <w:tcPr>
            <w:tcW w:w="2968" w:type="dxa"/>
            <w:gridSpan w:val="3"/>
            <w:tcBorders>
              <w:bottom w:val="single" w:color="auto" w:sz="4" w:space="0"/>
            </w:tcBorders>
            <w:vAlign w:val="center"/>
          </w:tcPr>
          <w:p>
            <w:pPr>
              <w:spacing w:line="384"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7" w:type="dxa"/>
            <w:vMerge w:val="restart"/>
            <w:vAlign w:val="center"/>
          </w:tcPr>
          <w:p>
            <w:pPr>
              <w:spacing w:line="276" w:lineRule="auto"/>
              <w:jc w:val="center"/>
            </w:pPr>
            <w:r>
              <w:rPr>
                <w:rFonts w:hint="eastAsia"/>
              </w:rPr>
              <w:t>负</w:t>
            </w:r>
          </w:p>
          <w:p>
            <w:pPr>
              <w:spacing w:line="276" w:lineRule="auto"/>
              <w:jc w:val="center"/>
            </w:pPr>
            <w:r>
              <w:rPr>
                <w:rFonts w:hint="eastAsia"/>
              </w:rPr>
              <w:t>责</w:t>
            </w:r>
          </w:p>
          <w:p>
            <w:pPr>
              <w:spacing w:line="276" w:lineRule="auto"/>
              <w:jc w:val="center"/>
            </w:pPr>
            <w:r>
              <w:rPr>
                <w:rFonts w:hint="eastAsia"/>
              </w:rPr>
              <w:t>人</w:t>
            </w:r>
          </w:p>
          <w:p>
            <w:pPr>
              <w:spacing w:line="276" w:lineRule="auto"/>
              <w:jc w:val="center"/>
            </w:pPr>
            <w:r>
              <w:rPr>
                <w:rFonts w:hint="eastAsia"/>
              </w:rPr>
              <w:t>简</w:t>
            </w:r>
          </w:p>
          <w:p>
            <w:pPr>
              <w:spacing w:line="276" w:lineRule="auto"/>
              <w:jc w:val="center"/>
            </w:pPr>
            <w:r>
              <w:rPr>
                <w:rFonts w:hint="eastAsia"/>
              </w:rPr>
              <w:t>况</w:t>
            </w:r>
          </w:p>
        </w:tc>
        <w:tc>
          <w:tcPr>
            <w:tcW w:w="801" w:type="dxa"/>
            <w:tcBorders>
              <w:bottom w:val="single" w:color="auto" w:sz="4" w:space="0"/>
            </w:tcBorders>
            <w:vAlign w:val="center"/>
          </w:tcPr>
          <w:p>
            <w:pPr>
              <w:spacing w:line="384" w:lineRule="auto"/>
              <w:jc w:val="center"/>
            </w:pPr>
            <w:r>
              <w:rPr>
                <w:rFonts w:hint="eastAsia"/>
              </w:rPr>
              <w:t>姓名</w:t>
            </w:r>
          </w:p>
        </w:tc>
        <w:tc>
          <w:tcPr>
            <w:tcW w:w="1122" w:type="dxa"/>
            <w:gridSpan w:val="2"/>
            <w:tcBorders>
              <w:bottom w:val="single" w:color="auto" w:sz="4" w:space="0"/>
            </w:tcBorders>
            <w:vAlign w:val="center"/>
          </w:tcPr>
          <w:p>
            <w:pPr>
              <w:spacing w:line="384" w:lineRule="auto"/>
              <w:jc w:val="center"/>
            </w:pPr>
          </w:p>
        </w:tc>
        <w:tc>
          <w:tcPr>
            <w:tcW w:w="801" w:type="dxa"/>
            <w:tcBorders>
              <w:bottom w:val="single" w:color="auto" w:sz="4" w:space="0"/>
            </w:tcBorders>
            <w:vAlign w:val="center"/>
          </w:tcPr>
          <w:p>
            <w:pPr>
              <w:spacing w:line="384" w:lineRule="auto"/>
              <w:jc w:val="center"/>
            </w:pPr>
            <w:r>
              <w:rPr>
                <w:rFonts w:hint="eastAsia"/>
              </w:rPr>
              <w:t>性别</w:t>
            </w:r>
          </w:p>
        </w:tc>
        <w:tc>
          <w:tcPr>
            <w:tcW w:w="947" w:type="dxa"/>
            <w:gridSpan w:val="2"/>
            <w:tcBorders>
              <w:bottom w:val="single" w:color="auto" w:sz="4" w:space="0"/>
            </w:tcBorders>
            <w:vAlign w:val="center"/>
          </w:tcPr>
          <w:p>
            <w:pPr>
              <w:spacing w:line="384" w:lineRule="auto"/>
              <w:jc w:val="center"/>
            </w:pPr>
          </w:p>
        </w:tc>
        <w:tc>
          <w:tcPr>
            <w:tcW w:w="879" w:type="dxa"/>
            <w:tcBorders>
              <w:bottom w:val="single" w:color="auto" w:sz="4" w:space="0"/>
            </w:tcBorders>
            <w:vAlign w:val="center"/>
          </w:tcPr>
          <w:p>
            <w:pPr>
              <w:spacing w:line="384" w:lineRule="auto"/>
              <w:jc w:val="center"/>
            </w:pPr>
            <w:r>
              <w:rPr>
                <w:rFonts w:hint="eastAsia"/>
              </w:rPr>
              <w:t>民族</w:t>
            </w:r>
          </w:p>
        </w:tc>
        <w:tc>
          <w:tcPr>
            <w:tcW w:w="1633" w:type="dxa"/>
            <w:gridSpan w:val="2"/>
            <w:tcBorders>
              <w:bottom w:val="single" w:color="auto" w:sz="4" w:space="0"/>
            </w:tcBorders>
            <w:vAlign w:val="center"/>
          </w:tcPr>
          <w:p>
            <w:pPr>
              <w:spacing w:line="384" w:lineRule="auto"/>
              <w:jc w:val="center"/>
            </w:pPr>
          </w:p>
        </w:tc>
        <w:tc>
          <w:tcPr>
            <w:tcW w:w="1461" w:type="dxa"/>
            <w:gridSpan w:val="2"/>
            <w:vAlign w:val="center"/>
          </w:tcPr>
          <w:p>
            <w:pPr>
              <w:spacing w:line="384" w:lineRule="auto"/>
              <w:jc w:val="center"/>
            </w:pPr>
            <w:r>
              <w:rPr>
                <w:rFonts w:hint="eastAsia"/>
              </w:rPr>
              <w:t>出生年月</w:t>
            </w:r>
          </w:p>
        </w:tc>
        <w:tc>
          <w:tcPr>
            <w:tcW w:w="1507" w:type="dxa"/>
            <w:vAlign w:val="center"/>
          </w:tcPr>
          <w:p>
            <w:pPr>
              <w:spacing w:line="384"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7" w:type="dxa"/>
            <w:vMerge w:val="continue"/>
            <w:vAlign w:val="center"/>
          </w:tcPr>
          <w:p>
            <w:pPr>
              <w:spacing w:line="384" w:lineRule="auto"/>
              <w:jc w:val="center"/>
            </w:pPr>
          </w:p>
        </w:tc>
        <w:tc>
          <w:tcPr>
            <w:tcW w:w="801" w:type="dxa"/>
            <w:tcBorders>
              <w:bottom w:val="single" w:color="auto" w:sz="4" w:space="0"/>
            </w:tcBorders>
            <w:vAlign w:val="center"/>
          </w:tcPr>
          <w:p>
            <w:pPr>
              <w:spacing w:line="384" w:lineRule="auto"/>
              <w:jc w:val="center"/>
            </w:pPr>
            <w:r>
              <w:rPr>
                <w:rFonts w:hint="eastAsia"/>
              </w:rPr>
              <w:t>职务</w:t>
            </w:r>
          </w:p>
        </w:tc>
        <w:tc>
          <w:tcPr>
            <w:tcW w:w="1122" w:type="dxa"/>
            <w:gridSpan w:val="2"/>
            <w:tcBorders>
              <w:bottom w:val="single" w:color="auto" w:sz="4" w:space="0"/>
            </w:tcBorders>
            <w:vAlign w:val="center"/>
          </w:tcPr>
          <w:p>
            <w:pPr>
              <w:spacing w:line="384" w:lineRule="auto"/>
              <w:jc w:val="center"/>
            </w:pPr>
          </w:p>
        </w:tc>
        <w:tc>
          <w:tcPr>
            <w:tcW w:w="801" w:type="dxa"/>
            <w:tcBorders>
              <w:bottom w:val="single" w:color="auto" w:sz="4" w:space="0"/>
            </w:tcBorders>
            <w:vAlign w:val="center"/>
          </w:tcPr>
          <w:p>
            <w:pPr>
              <w:spacing w:line="384" w:lineRule="auto"/>
              <w:jc w:val="center"/>
            </w:pPr>
            <w:r>
              <w:rPr>
                <w:rFonts w:hint="eastAsia"/>
              </w:rPr>
              <w:t>职称</w:t>
            </w:r>
          </w:p>
        </w:tc>
        <w:tc>
          <w:tcPr>
            <w:tcW w:w="947" w:type="dxa"/>
            <w:gridSpan w:val="2"/>
            <w:tcBorders>
              <w:bottom w:val="single" w:color="auto" w:sz="4" w:space="0"/>
            </w:tcBorders>
            <w:vAlign w:val="center"/>
          </w:tcPr>
          <w:p>
            <w:pPr>
              <w:spacing w:line="384" w:lineRule="auto"/>
              <w:jc w:val="center"/>
            </w:pPr>
          </w:p>
        </w:tc>
        <w:tc>
          <w:tcPr>
            <w:tcW w:w="879" w:type="dxa"/>
            <w:tcBorders>
              <w:bottom w:val="single" w:color="auto" w:sz="4" w:space="0"/>
            </w:tcBorders>
            <w:vAlign w:val="center"/>
          </w:tcPr>
          <w:p>
            <w:pPr>
              <w:spacing w:line="384" w:lineRule="auto"/>
              <w:jc w:val="center"/>
            </w:pPr>
            <w:r>
              <w:rPr>
                <w:rFonts w:hint="eastAsia"/>
              </w:rPr>
              <w:t>学历</w:t>
            </w:r>
          </w:p>
        </w:tc>
        <w:tc>
          <w:tcPr>
            <w:tcW w:w="1633" w:type="dxa"/>
            <w:gridSpan w:val="2"/>
            <w:tcBorders>
              <w:bottom w:val="single" w:color="auto" w:sz="4" w:space="0"/>
            </w:tcBorders>
            <w:vAlign w:val="center"/>
          </w:tcPr>
          <w:p>
            <w:pPr>
              <w:spacing w:line="384" w:lineRule="auto"/>
              <w:jc w:val="center"/>
            </w:pPr>
          </w:p>
        </w:tc>
        <w:tc>
          <w:tcPr>
            <w:tcW w:w="1461" w:type="dxa"/>
            <w:gridSpan w:val="2"/>
            <w:tcBorders>
              <w:bottom w:val="single" w:color="auto" w:sz="4" w:space="0"/>
            </w:tcBorders>
            <w:vAlign w:val="center"/>
          </w:tcPr>
          <w:p>
            <w:pPr>
              <w:spacing w:line="384" w:lineRule="auto"/>
              <w:jc w:val="center"/>
            </w:pPr>
            <w:r>
              <w:rPr>
                <w:rFonts w:hint="eastAsia"/>
              </w:rPr>
              <w:t>硕、博导</w:t>
            </w:r>
          </w:p>
        </w:tc>
        <w:tc>
          <w:tcPr>
            <w:tcW w:w="1507" w:type="dxa"/>
            <w:tcBorders>
              <w:bottom w:val="single" w:color="auto" w:sz="4" w:space="0"/>
            </w:tcBorders>
            <w:vAlign w:val="center"/>
          </w:tcPr>
          <w:p>
            <w:pPr>
              <w:spacing w:line="384"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7" w:type="dxa"/>
            <w:vMerge w:val="continue"/>
            <w:vAlign w:val="center"/>
          </w:tcPr>
          <w:p>
            <w:pPr>
              <w:spacing w:line="384" w:lineRule="auto"/>
              <w:jc w:val="center"/>
            </w:pPr>
          </w:p>
        </w:tc>
        <w:tc>
          <w:tcPr>
            <w:tcW w:w="1923" w:type="dxa"/>
            <w:gridSpan w:val="3"/>
            <w:tcBorders>
              <w:bottom w:val="single" w:color="auto" w:sz="4" w:space="0"/>
            </w:tcBorders>
            <w:vAlign w:val="center"/>
          </w:tcPr>
          <w:p>
            <w:pPr>
              <w:spacing w:line="384" w:lineRule="auto"/>
              <w:jc w:val="center"/>
            </w:pPr>
            <w:r>
              <w:rPr>
                <w:rFonts w:hint="eastAsia"/>
              </w:rPr>
              <w:t>所在院、学科</w:t>
            </w:r>
          </w:p>
        </w:tc>
        <w:tc>
          <w:tcPr>
            <w:tcW w:w="7228" w:type="dxa"/>
            <w:gridSpan w:val="9"/>
            <w:tcBorders>
              <w:bottom w:val="single" w:color="auto" w:sz="4" w:space="0"/>
            </w:tcBorders>
            <w:vAlign w:val="center"/>
          </w:tcPr>
          <w:p>
            <w:pPr>
              <w:spacing w:line="384"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7" w:type="dxa"/>
            <w:vMerge w:val="continue"/>
            <w:tcBorders>
              <w:bottom w:val="single" w:color="auto" w:sz="4" w:space="0"/>
            </w:tcBorders>
            <w:vAlign w:val="center"/>
          </w:tcPr>
          <w:p>
            <w:pPr>
              <w:spacing w:line="384" w:lineRule="auto"/>
              <w:jc w:val="center"/>
            </w:pPr>
          </w:p>
        </w:tc>
        <w:tc>
          <w:tcPr>
            <w:tcW w:w="1923" w:type="dxa"/>
            <w:gridSpan w:val="3"/>
            <w:tcBorders>
              <w:bottom w:val="single" w:color="auto" w:sz="4" w:space="0"/>
            </w:tcBorders>
            <w:vAlign w:val="center"/>
          </w:tcPr>
          <w:p>
            <w:pPr>
              <w:spacing w:line="384" w:lineRule="auto"/>
              <w:jc w:val="center"/>
            </w:pPr>
            <w:r>
              <w:rPr>
                <w:rFonts w:hint="eastAsia"/>
              </w:rPr>
              <w:t>联系电话</w:t>
            </w:r>
          </w:p>
        </w:tc>
        <w:tc>
          <w:tcPr>
            <w:tcW w:w="2627" w:type="dxa"/>
            <w:gridSpan w:val="4"/>
            <w:tcBorders>
              <w:bottom w:val="single" w:color="auto" w:sz="4" w:space="0"/>
            </w:tcBorders>
            <w:vAlign w:val="center"/>
          </w:tcPr>
          <w:p>
            <w:pPr>
              <w:spacing w:line="384" w:lineRule="auto"/>
              <w:jc w:val="center"/>
            </w:pPr>
          </w:p>
        </w:tc>
        <w:tc>
          <w:tcPr>
            <w:tcW w:w="891" w:type="dxa"/>
            <w:tcBorders>
              <w:bottom w:val="single" w:color="auto" w:sz="4" w:space="0"/>
            </w:tcBorders>
            <w:vAlign w:val="center"/>
          </w:tcPr>
          <w:p>
            <w:pPr>
              <w:spacing w:line="384" w:lineRule="auto"/>
              <w:jc w:val="center"/>
            </w:pPr>
            <w:r>
              <w:rPr>
                <w:rFonts w:hint="eastAsia"/>
              </w:rPr>
              <w:t>E-</w:t>
            </w:r>
            <w:r>
              <w:t>mail</w:t>
            </w:r>
          </w:p>
        </w:tc>
        <w:tc>
          <w:tcPr>
            <w:tcW w:w="3710" w:type="dxa"/>
            <w:gridSpan w:val="4"/>
            <w:tcBorders>
              <w:bottom w:val="single" w:color="auto" w:sz="4" w:space="0"/>
            </w:tcBorders>
            <w:vAlign w:val="center"/>
          </w:tcPr>
          <w:p>
            <w:pPr>
              <w:spacing w:line="384"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7" w:type="dxa"/>
            <w:vMerge w:val="restart"/>
            <w:vAlign w:val="center"/>
          </w:tcPr>
          <w:p>
            <w:pPr>
              <w:spacing w:line="276" w:lineRule="auto"/>
              <w:jc w:val="center"/>
            </w:pPr>
            <w:r>
              <w:rPr>
                <w:rFonts w:hint="eastAsia"/>
              </w:rPr>
              <w:t>主</w:t>
            </w:r>
          </w:p>
          <w:p>
            <w:pPr>
              <w:spacing w:line="276" w:lineRule="auto"/>
              <w:jc w:val="center"/>
            </w:pPr>
            <w:r>
              <w:rPr>
                <w:rFonts w:hint="eastAsia"/>
              </w:rPr>
              <w:t>要   参</w:t>
            </w:r>
          </w:p>
          <w:p>
            <w:pPr>
              <w:spacing w:line="276" w:lineRule="auto"/>
              <w:jc w:val="center"/>
            </w:pPr>
            <w:r>
              <w:rPr>
                <w:rFonts w:hint="eastAsia"/>
              </w:rPr>
              <w:t>加</w:t>
            </w:r>
          </w:p>
          <w:p>
            <w:pPr>
              <w:spacing w:line="276" w:lineRule="auto"/>
              <w:jc w:val="center"/>
            </w:pPr>
            <w:r>
              <w:rPr>
                <w:rFonts w:hint="eastAsia"/>
              </w:rPr>
              <w:t>者</w:t>
            </w:r>
          </w:p>
          <w:p>
            <w:pPr>
              <w:spacing w:line="276" w:lineRule="auto"/>
              <w:jc w:val="center"/>
            </w:pPr>
            <w:r>
              <w:rPr>
                <w:rFonts w:hint="eastAsia"/>
              </w:rPr>
              <w:t>简</w:t>
            </w:r>
          </w:p>
          <w:p>
            <w:pPr>
              <w:spacing w:line="276" w:lineRule="auto"/>
              <w:jc w:val="center"/>
            </w:pPr>
            <w:r>
              <w:rPr>
                <w:rFonts w:hint="eastAsia"/>
              </w:rPr>
              <w:t>况</w:t>
            </w:r>
          </w:p>
        </w:tc>
        <w:tc>
          <w:tcPr>
            <w:tcW w:w="1025" w:type="dxa"/>
            <w:gridSpan w:val="2"/>
            <w:tcBorders>
              <w:bottom w:val="single" w:color="auto" w:sz="4" w:space="0"/>
            </w:tcBorders>
            <w:vAlign w:val="center"/>
          </w:tcPr>
          <w:p>
            <w:pPr>
              <w:jc w:val="center"/>
            </w:pPr>
            <w:r>
              <w:rPr>
                <w:rFonts w:hint="eastAsia"/>
              </w:rPr>
              <w:t>姓  名</w:t>
            </w:r>
          </w:p>
        </w:tc>
        <w:tc>
          <w:tcPr>
            <w:tcW w:w="898" w:type="dxa"/>
            <w:tcBorders>
              <w:bottom w:val="single" w:color="auto" w:sz="4" w:space="0"/>
            </w:tcBorders>
            <w:vAlign w:val="center"/>
          </w:tcPr>
          <w:p>
            <w:pPr>
              <w:jc w:val="center"/>
            </w:pPr>
            <w:r>
              <w:rPr>
                <w:rFonts w:hint="eastAsia"/>
              </w:rPr>
              <w:t>性别</w:t>
            </w:r>
          </w:p>
        </w:tc>
        <w:tc>
          <w:tcPr>
            <w:tcW w:w="962" w:type="dxa"/>
            <w:gridSpan w:val="2"/>
            <w:tcBorders>
              <w:bottom w:val="single" w:color="auto" w:sz="4" w:space="0"/>
            </w:tcBorders>
            <w:vAlign w:val="center"/>
          </w:tcPr>
          <w:p>
            <w:pPr>
              <w:jc w:val="center"/>
            </w:pPr>
            <w:r>
              <w:rPr>
                <w:rFonts w:hint="eastAsia"/>
              </w:rPr>
              <w:t>出生年月</w:t>
            </w:r>
          </w:p>
        </w:tc>
        <w:tc>
          <w:tcPr>
            <w:tcW w:w="786" w:type="dxa"/>
            <w:tcBorders>
              <w:bottom w:val="single" w:color="auto" w:sz="4" w:space="0"/>
            </w:tcBorders>
            <w:vAlign w:val="center"/>
          </w:tcPr>
          <w:p>
            <w:pPr>
              <w:jc w:val="center"/>
            </w:pPr>
            <w:r>
              <w:rPr>
                <w:rFonts w:hint="eastAsia"/>
              </w:rPr>
              <w:t>学历</w:t>
            </w:r>
          </w:p>
        </w:tc>
        <w:tc>
          <w:tcPr>
            <w:tcW w:w="879" w:type="dxa"/>
            <w:tcBorders>
              <w:bottom w:val="single" w:color="auto" w:sz="4" w:space="0"/>
            </w:tcBorders>
            <w:vAlign w:val="center"/>
          </w:tcPr>
          <w:p>
            <w:pPr>
              <w:jc w:val="center"/>
            </w:pPr>
            <w:r>
              <w:rPr>
                <w:rFonts w:hint="eastAsia"/>
              </w:rPr>
              <w:t>职称</w:t>
            </w:r>
          </w:p>
        </w:tc>
        <w:tc>
          <w:tcPr>
            <w:tcW w:w="891" w:type="dxa"/>
            <w:tcBorders>
              <w:bottom w:val="single" w:color="auto" w:sz="4" w:space="0"/>
            </w:tcBorders>
            <w:vAlign w:val="center"/>
          </w:tcPr>
          <w:p>
            <w:pPr>
              <w:jc w:val="center"/>
            </w:pPr>
            <w:r>
              <w:rPr>
                <w:rFonts w:hint="eastAsia"/>
              </w:rPr>
              <w:t>职务</w:t>
            </w:r>
          </w:p>
        </w:tc>
        <w:tc>
          <w:tcPr>
            <w:tcW w:w="1698" w:type="dxa"/>
            <w:gridSpan w:val="2"/>
            <w:tcBorders>
              <w:bottom w:val="single" w:color="auto" w:sz="4" w:space="0"/>
            </w:tcBorders>
            <w:vAlign w:val="center"/>
          </w:tcPr>
          <w:p>
            <w:pPr>
              <w:jc w:val="center"/>
            </w:pPr>
            <w:r>
              <w:rPr>
                <w:rFonts w:hint="eastAsia"/>
              </w:rPr>
              <w:t>项目分工</w:t>
            </w:r>
          </w:p>
        </w:tc>
        <w:tc>
          <w:tcPr>
            <w:tcW w:w="2012" w:type="dxa"/>
            <w:gridSpan w:val="2"/>
            <w:tcBorders>
              <w:bottom w:val="single" w:color="auto" w:sz="4" w:space="0"/>
            </w:tcBorders>
            <w:vAlign w:val="center"/>
          </w:tcPr>
          <w:p>
            <w:pPr>
              <w:jc w:val="center"/>
            </w:pPr>
            <w:r>
              <w:rPr>
                <w:rFonts w:hint="eastAsia"/>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7" w:type="dxa"/>
            <w:vMerge w:val="continue"/>
            <w:vAlign w:val="center"/>
          </w:tcPr>
          <w:p>
            <w:pPr>
              <w:spacing w:line="384" w:lineRule="auto"/>
              <w:jc w:val="center"/>
            </w:pPr>
          </w:p>
        </w:tc>
        <w:tc>
          <w:tcPr>
            <w:tcW w:w="1025" w:type="dxa"/>
            <w:gridSpan w:val="2"/>
            <w:tcBorders>
              <w:bottom w:val="single" w:color="auto" w:sz="4" w:space="0"/>
            </w:tcBorders>
            <w:vAlign w:val="center"/>
          </w:tcPr>
          <w:p>
            <w:pPr>
              <w:spacing w:line="312" w:lineRule="auto"/>
              <w:jc w:val="center"/>
            </w:pPr>
          </w:p>
        </w:tc>
        <w:tc>
          <w:tcPr>
            <w:tcW w:w="898" w:type="dxa"/>
            <w:tcBorders>
              <w:bottom w:val="single" w:color="auto" w:sz="4" w:space="0"/>
            </w:tcBorders>
            <w:vAlign w:val="center"/>
          </w:tcPr>
          <w:p>
            <w:pPr>
              <w:spacing w:line="312" w:lineRule="auto"/>
              <w:jc w:val="center"/>
            </w:pPr>
          </w:p>
        </w:tc>
        <w:tc>
          <w:tcPr>
            <w:tcW w:w="962" w:type="dxa"/>
            <w:gridSpan w:val="2"/>
            <w:tcBorders>
              <w:bottom w:val="single" w:color="auto" w:sz="4" w:space="0"/>
            </w:tcBorders>
            <w:vAlign w:val="center"/>
          </w:tcPr>
          <w:p>
            <w:pPr>
              <w:spacing w:line="312" w:lineRule="auto"/>
              <w:jc w:val="center"/>
            </w:pPr>
          </w:p>
        </w:tc>
        <w:tc>
          <w:tcPr>
            <w:tcW w:w="786" w:type="dxa"/>
            <w:tcBorders>
              <w:bottom w:val="single" w:color="auto" w:sz="4" w:space="0"/>
            </w:tcBorders>
            <w:vAlign w:val="center"/>
          </w:tcPr>
          <w:p>
            <w:pPr>
              <w:spacing w:line="312" w:lineRule="auto"/>
              <w:jc w:val="center"/>
            </w:pPr>
          </w:p>
        </w:tc>
        <w:tc>
          <w:tcPr>
            <w:tcW w:w="879" w:type="dxa"/>
            <w:tcBorders>
              <w:bottom w:val="single" w:color="auto" w:sz="4" w:space="0"/>
            </w:tcBorders>
            <w:vAlign w:val="center"/>
          </w:tcPr>
          <w:p>
            <w:pPr>
              <w:spacing w:line="312" w:lineRule="auto"/>
              <w:jc w:val="center"/>
            </w:pPr>
          </w:p>
        </w:tc>
        <w:tc>
          <w:tcPr>
            <w:tcW w:w="891" w:type="dxa"/>
            <w:tcBorders>
              <w:bottom w:val="single" w:color="auto" w:sz="4" w:space="0"/>
            </w:tcBorders>
            <w:vAlign w:val="center"/>
          </w:tcPr>
          <w:p>
            <w:pPr>
              <w:spacing w:line="312" w:lineRule="auto"/>
              <w:jc w:val="center"/>
            </w:pPr>
          </w:p>
        </w:tc>
        <w:tc>
          <w:tcPr>
            <w:tcW w:w="1698" w:type="dxa"/>
            <w:gridSpan w:val="2"/>
            <w:tcBorders>
              <w:bottom w:val="single" w:color="auto" w:sz="4" w:space="0"/>
            </w:tcBorders>
            <w:vAlign w:val="center"/>
          </w:tcPr>
          <w:p>
            <w:pPr>
              <w:spacing w:line="312" w:lineRule="auto"/>
              <w:jc w:val="center"/>
            </w:pPr>
          </w:p>
        </w:tc>
        <w:tc>
          <w:tcPr>
            <w:tcW w:w="2012" w:type="dxa"/>
            <w:gridSpan w:val="2"/>
            <w:tcBorders>
              <w:bottom w:val="single" w:color="auto" w:sz="4" w:space="0"/>
            </w:tcBorders>
            <w:vAlign w:val="center"/>
          </w:tcPr>
          <w:p>
            <w:pPr>
              <w:spacing w:line="312"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7" w:type="dxa"/>
            <w:vMerge w:val="continue"/>
            <w:vAlign w:val="center"/>
          </w:tcPr>
          <w:p>
            <w:pPr>
              <w:spacing w:line="384" w:lineRule="auto"/>
              <w:jc w:val="center"/>
            </w:pPr>
          </w:p>
        </w:tc>
        <w:tc>
          <w:tcPr>
            <w:tcW w:w="1025" w:type="dxa"/>
            <w:gridSpan w:val="2"/>
            <w:tcBorders>
              <w:bottom w:val="single" w:color="auto" w:sz="4" w:space="0"/>
            </w:tcBorders>
            <w:vAlign w:val="center"/>
          </w:tcPr>
          <w:p>
            <w:pPr>
              <w:spacing w:line="312" w:lineRule="auto"/>
              <w:jc w:val="center"/>
            </w:pPr>
          </w:p>
        </w:tc>
        <w:tc>
          <w:tcPr>
            <w:tcW w:w="898" w:type="dxa"/>
            <w:tcBorders>
              <w:bottom w:val="single" w:color="auto" w:sz="4" w:space="0"/>
            </w:tcBorders>
            <w:vAlign w:val="center"/>
          </w:tcPr>
          <w:p>
            <w:pPr>
              <w:spacing w:line="312" w:lineRule="auto"/>
              <w:jc w:val="center"/>
            </w:pPr>
          </w:p>
        </w:tc>
        <w:tc>
          <w:tcPr>
            <w:tcW w:w="962" w:type="dxa"/>
            <w:gridSpan w:val="2"/>
            <w:tcBorders>
              <w:bottom w:val="single" w:color="auto" w:sz="4" w:space="0"/>
            </w:tcBorders>
            <w:vAlign w:val="center"/>
          </w:tcPr>
          <w:p>
            <w:pPr>
              <w:spacing w:line="312" w:lineRule="auto"/>
              <w:jc w:val="center"/>
            </w:pPr>
          </w:p>
        </w:tc>
        <w:tc>
          <w:tcPr>
            <w:tcW w:w="786" w:type="dxa"/>
            <w:tcBorders>
              <w:bottom w:val="single" w:color="auto" w:sz="4" w:space="0"/>
            </w:tcBorders>
            <w:vAlign w:val="center"/>
          </w:tcPr>
          <w:p>
            <w:pPr>
              <w:spacing w:line="312" w:lineRule="auto"/>
              <w:jc w:val="center"/>
            </w:pPr>
          </w:p>
        </w:tc>
        <w:tc>
          <w:tcPr>
            <w:tcW w:w="879" w:type="dxa"/>
            <w:tcBorders>
              <w:bottom w:val="single" w:color="auto" w:sz="4" w:space="0"/>
            </w:tcBorders>
            <w:vAlign w:val="center"/>
          </w:tcPr>
          <w:p>
            <w:pPr>
              <w:spacing w:line="312" w:lineRule="auto"/>
              <w:jc w:val="center"/>
            </w:pPr>
          </w:p>
        </w:tc>
        <w:tc>
          <w:tcPr>
            <w:tcW w:w="891" w:type="dxa"/>
            <w:tcBorders>
              <w:bottom w:val="single" w:color="auto" w:sz="4" w:space="0"/>
            </w:tcBorders>
            <w:vAlign w:val="center"/>
          </w:tcPr>
          <w:p>
            <w:pPr>
              <w:spacing w:line="312" w:lineRule="auto"/>
              <w:jc w:val="center"/>
            </w:pPr>
          </w:p>
        </w:tc>
        <w:tc>
          <w:tcPr>
            <w:tcW w:w="1698" w:type="dxa"/>
            <w:gridSpan w:val="2"/>
            <w:tcBorders>
              <w:bottom w:val="single" w:color="auto" w:sz="4" w:space="0"/>
            </w:tcBorders>
            <w:vAlign w:val="center"/>
          </w:tcPr>
          <w:p>
            <w:pPr>
              <w:spacing w:line="312" w:lineRule="auto"/>
              <w:jc w:val="center"/>
            </w:pPr>
          </w:p>
        </w:tc>
        <w:tc>
          <w:tcPr>
            <w:tcW w:w="2012" w:type="dxa"/>
            <w:gridSpan w:val="2"/>
            <w:tcBorders>
              <w:bottom w:val="single" w:color="auto" w:sz="4" w:space="0"/>
            </w:tcBorders>
            <w:vAlign w:val="center"/>
          </w:tcPr>
          <w:p>
            <w:pPr>
              <w:spacing w:line="312"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7" w:type="dxa"/>
            <w:vMerge w:val="continue"/>
            <w:vAlign w:val="center"/>
          </w:tcPr>
          <w:p>
            <w:pPr>
              <w:spacing w:line="384" w:lineRule="auto"/>
              <w:jc w:val="center"/>
            </w:pPr>
          </w:p>
        </w:tc>
        <w:tc>
          <w:tcPr>
            <w:tcW w:w="1025" w:type="dxa"/>
            <w:gridSpan w:val="2"/>
            <w:tcBorders>
              <w:bottom w:val="single" w:color="auto" w:sz="4" w:space="0"/>
            </w:tcBorders>
            <w:vAlign w:val="center"/>
          </w:tcPr>
          <w:p>
            <w:pPr>
              <w:spacing w:line="312" w:lineRule="auto"/>
              <w:jc w:val="center"/>
            </w:pPr>
          </w:p>
        </w:tc>
        <w:tc>
          <w:tcPr>
            <w:tcW w:w="898" w:type="dxa"/>
            <w:tcBorders>
              <w:bottom w:val="single" w:color="auto" w:sz="4" w:space="0"/>
            </w:tcBorders>
            <w:vAlign w:val="center"/>
          </w:tcPr>
          <w:p>
            <w:pPr>
              <w:spacing w:line="312" w:lineRule="auto"/>
              <w:jc w:val="center"/>
            </w:pPr>
          </w:p>
        </w:tc>
        <w:tc>
          <w:tcPr>
            <w:tcW w:w="962" w:type="dxa"/>
            <w:gridSpan w:val="2"/>
            <w:tcBorders>
              <w:bottom w:val="single" w:color="auto" w:sz="4" w:space="0"/>
            </w:tcBorders>
            <w:vAlign w:val="center"/>
          </w:tcPr>
          <w:p>
            <w:pPr>
              <w:spacing w:line="312" w:lineRule="auto"/>
              <w:jc w:val="center"/>
            </w:pPr>
          </w:p>
        </w:tc>
        <w:tc>
          <w:tcPr>
            <w:tcW w:w="786" w:type="dxa"/>
            <w:tcBorders>
              <w:bottom w:val="single" w:color="auto" w:sz="4" w:space="0"/>
            </w:tcBorders>
            <w:vAlign w:val="center"/>
          </w:tcPr>
          <w:p>
            <w:pPr>
              <w:spacing w:line="312" w:lineRule="auto"/>
              <w:jc w:val="center"/>
            </w:pPr>
          </w:p>
        </w:tc>
        <w:tc>
          <w:tcPr>
            <w:tcW w:w="879" w:type="dxa"/>
            <w:tcBorders>
              <w:bottom w:val="single" w:color="auto" w:sz="4" w:space="0"/>
            </w:tcBorders>
            <w:vAlign w:val="center"/>
          </w:tcPr>
          <w:p>
            <w:pPr>
              <w:spacing w:line="312" w:lineRule="auto"/>
              <w:jc w:val="center"/>
            </w:pPr>
          </w:p>
        </w:tc>
        <w:tc>
          <w:tcPr>
            <w:tcW w:w="891" w:type="dxa"/>
            <w:tcBorders>
              <w:bottom w:val="single" w:color="auto" w:sz="4" w:space="0"/>
            </w:tcBorders>
            <w:vAlign w:val="center"/>
          </w:tcPr>
          <w:p>
            <w:pPr>
              <w:spacing w:line="312" w:lineRule="auto"/>
              <w:jc w:val="center"/>
            </w:pPr>
          </w:p>
        </w:tc>
        <w:tc>
          <w:tcPr>
            <w:tcW w:w="1698" w:type="dxa"/>
            <w:gridSpan w:val="2"/>
            <w:tcBorders>
              <w:bottom w:val="single" w:color="auto" w:sz="4" w:space="0"/>
            </w:tcBorders>
            <w:vAlign w:val="center"/>
          </w:tcPr>
          <w:p>
            <w:pPr>
              <w:spacing w:line="312" w:lineRule="auto"/>
              <w:jc w:val="center"/>
            </w:pPr>
          </w:p>
        </w:tc>
        <w:tc>
          <w:tcPr>
            <w:tcW w:w="2012" w:type="dxa"/>
            <w:gridSpan w:val="2"/>
            <w:tcBorders>
              <w:bottom w:val="single" w:color="auto" w:sz="4" w:space="0"/>
            </w:tcBorders>
            <w:vAlign w:val="center"/>
          </w:tcPr>
          <w:p>
            <w:pPr>
              <w:spacing w:line="312"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7" w:type="dxa"/>
            <w:vMerge w:val="continue"/>
            <w:vAlign w:val="center"/>
          </w:tcPr>
          <w:p>
            <w:pPr>
              <w:spacing w:line="384" w:lineRule="auto"/>
              <w:jc w:val="center"/>
            </w:pPr>
          </w:p>
        </w:tc>
        <w:tc>
          <w:tcPr>
            <w:tcW w:w="1025" w:type="dxa"/>
            <w:gridSpan w:val="2"/>
            <w:tcBorders>
              <w:bottom w:val="single" w:color="auto" w:sz="4" w:space="0"/>
            </w:tcBorders>
            <w:vAlign w:val="center"/>
          </w:tcPr>
          <w:p>
            <w:pPr>
              <w:spacing w:line="312" w:lineRule="auto"/>
              <w:jc w:val="center"/>
            </w:pPr>
          </w:p>
        </w:tc>
        <w:tc>
          <w:tcPr>
            <w:tcW w:w="898" w:type="dxa"/>
            <w:tcBorders>
              <w:bottom w:val="single" w:color="auto" w:sz="4" w:space="0"/>
            </w:tcBorders>
            <w:vAlign w:val="center"/>
          </w:tcPr>
          <w:p>
            <w:pPr>
              <w:spacing w:line="312" w:lineRule="auto"/>
              <w:jc w:val="center"/>
            </w:pPr>
          </w:p>
        </w:tc>
        <w:tc>
          <w:tcPr>
            <w:tcW w:w="962" w:type="dxa"/>
            <w:gridSpan w:val="2"/>
            <w:tcBorders>
              <w:bottom w:val="single" w:color="auto" w:sz="4" w:space="0"/>
            </w:tcBorders>
            <w:vAlign w:val="center"/>
          </w:tcPr>
          <w:p>
            <w:pPr>
              <w:spacing w:line="312" w:lineRule="auto"/>
              <w:jc w:val="center"/>
            </w:pPr>
          </w:p>
        </w:tc>
        <w:tc>
          <w:tcPr>
            <w:tcW w:w="786" w:type="dxa"/>
            <w:tcBorders>
              <w:bottom w:val="single" w:color="auto" w:sz="4" w:space="0"/>
            </w:tcBorders>
            <w:vAlign w:val="center"/>
          </w:tcPr>
          <w:p>
            <w:pPr>
              <w:spacing w:line="312" w:lineRule="auto"/>
              <w:jc w:val="center"/>
            </w:pPr>
          </w:p>
        </w:tc>
        <w:tc>
          <w:tcPr>
            <w:tcW w:w="879" w:type="dxa"/>
            <w:tcBorders>
              <w:bottom w:val="single" w:color="auto" w:sz="4" w:space="0"/>
            </w:tcBorders>
            <w:vAlign w:val="center"/>
          </w:tcPr>
          <w:p>
            <w:pPr>
              <w:spacing w:line="312" w:lineRule="auto"/>
              <w:jc w:val="center"/>
            </w:pPr>
          </w:p>
        </w:tc>
        <w:tc>
          <w:tcPr>
            <w:tcW w:w="891" w:type="dxa"/>
            <w:tcBorders>
              <w:bottom w:val="single" w:color="auto" w:sz="4" w:space="0"/>
            </w:tcBorders>
            <w:vAlign w:val="center"/>
          </w:tcPr>
          <w:p>
            <w:pPr>
              <w:spacing w:line="312" w:lineRule="auto"/>
              <w:jc w:val="center"/>
            </w:pPr>
          </w:p>
        </w:tc>
        <w:tc>
          <w:tcPr>
            <w:tcW w:w="1698" w:type="dxa"/>
            <w:gridSpan w:val="2"/>
            <w:tcBorders>
              <w:bottom w:val="single" w:color="auto" w:sz="4" w:space="0"/>
            </w:tcBorders>
            <w:vAlign w:val="center"/>
          </w:tcPr>
          <w:p>
            <w:pPr>
              <w:spacing w:line="312" w:lineRule="auto"/>
              <w:jc w:val="center"/>
            </w:pPr>
          </w:p>
        </w:tc>
        <w:tc>
          <w:tcPr>
            <w:tcW w:w="2012" w:type="dxa"/>
            <w:gridSpan w:val="2"/>
            <w:tcBorders>
              <w:bottom w:val="single" w:color="auto" w:sz="4" w:space="0"/>
            </w:tcBorders>
            <w:vAlign w:val="center"/>
          </w:tcPr>
          <w:p>
            <w:pPr>
              <w:spacing w:line="312"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7" w:type="dxa"/>
            <w:vMerge w:val="continue"/>
            <w:vAlign w:val="center"/>
          </w:tcPr>
          <w:p>
            <w:pPr>
              <w:spacing w:line="384" w:lineRule="auto"/>
              <w:jc w:val="center"/>
            </w:pPr>
          </w:p>
        </w:tc>
        <w:tc>
          <w:tcPr>
            <w:tcW w:w="1025" w:type="dxa"/>
            <w:gridSpan w:val="2"/>
            <w:tcBorders>
              <w:bottom w:val="single" w:color="auto" w:sz="4" w:space="0"/>
            </w:tcBorders>
            <w:vAlign w:val="center"/>
          </w:tcPr>
          <w:p>
            <w:pPr>
              <w:spacing w:line="312" w:lineRule="auto"/>
              <w:jc w:val="center"/>
            </w:pPr>
          </w:p>
        </w:tc>
        <w:tc>
          <w:tcPr>
            <w:tcW w:w="898" w:type="dxa"/>
            <w:tcBorders>
              <w:bottom w:val="single" w:color="auto" w:sz="4" w:space="0"/>
            </w:tcBorders>
            <w:vAlign w:val="center"/>
          </w:tcPr>
          <w:p>
            <w:pPr>
              <w:spacing w:line="312" w:lineRule="auto"/>
              <w:jc w:val="center"/>
            </w:pPr>
          </w:p>
        </w:tc>
        <w:tc>
          <w:tcPr>
            <w:tcW w:w="962" w:type="dxa"/>
            <w:gridSpan w:val="2"/>
            <w:tcBorders>
              <w:bottom w:val="single" w:color="auto" w:sz="4" w:space="0"/>
            </w:tcBorders>
            <w:vAlign w:val="center"/>
          </w:tcPr>
          <w:p>
            <w:pPr>
              <w:spacing w:line="312" w:lineRule="auto"/>
              <w:jc w:val="center"/>
            </w:pPr>
          </w:p>
        </w:tc>
        <w:tc>
          <w:tcPr>
            <w:tcW w:w="786" w:type="dxa"/>
            <w:tcBorders>
              <w:bottom w:val="single" w:color="auto" w:sz="4" w:space="0"/>
            </w:tcBorders>
            <w:vAlign w:val="center"/>
          </w:tcPr>
          <w:p>
            <w:pPr>
              <w:spacing w:line="312" w:lineRule="auto"/>
              <w:jc w:val="center"/>
            </w:pPr>
          </w:p>
        </w:tc>
        <w:tc>
          <w:tcPr>
            <w:tcW w:w="879" w:type="dxa"/>
            <w:tcBorders>
              <w:bottom w:val="single" w:color="auto" w:sz="4" w:space="0"/>
            </w:tcBorders>
            <w:vAlign w:val="center"/>
          </w:tcPr>
          <w:p>
            <w:pPr>
              <w:spacing w:line="312" w:lineRule="auto"/>
              <w:jc w:val="center"/>
            </w:pPr>
          </w:p>
        </w:tc>
        <w:tc>
          <w:tcPr>
            <w:tcW w:w="891" w:type="dxa"/>
            <w:tcBorders>
              <w:bottom w:val="single" w:color="auto" w:sz="4" w:space="0"/>
            </w:tcBorders>
            <w:vAlign w:val="center"/>
          </w:tcPr>
          <w:p>
            <w:pPr>
              <w:spacing w:line="312" w:lineRule="auto"/>
              <w:jc w:val="center"/>
            </w:pPr>
          </w:p>
        </w:tc>
        <w:tc>
          <w:tcPr>
            <w:tcW w:w="1698" w:type="dxa"/>
            <w:gridSpan w:val="2"/>
            <w:tcBorders>
              <w:bottom w:val="single" w:color="auto" w:sz="4" w:space="0"/>
            </w:tcBorders>
            <w:vAlign w:val="center"/>
          </w:tcPr>
          <w:p>
            <w:pPr>
              <w:spacing w:line="312" w:lineRule="auto"/>
              <w:jc w:val="center"/>
            </w:pPr>
          </w:p>
        </w:tc>
        <w:tc>
          <w:tcPr>
            <w:tcW w:w="2012" w:type="dxa"/>
            <w:gridSpan w:val="2"/>
            <w:tcBorders>
              <w:bottom w:val="single" w:color="auto" w:sz="4" w:space="0"/>
            </w:tcBorders>
            <w:vAlign w:val="center"/>
          </w:tcPr>
          <w:p>
            <w:pPr>
              <w:spacing w:line="312"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7" w:type="dxa"/>
            <w:vMerge w:val="continue"/>
            <w:vAlign w:val="center"/>
          </w:tcPr>
          <w:p>
            <w:pPr>
              <w:spacing w:line="384" w:lineRule="auto"/>
              <w:jc w:val="center"/>
            </w:pPr>
          </w:p>
        </w:tc>
        <w:tc>
          <w:tcPr>
            <w:tcW w:w="1025" w:type="dxa"/>
            <w:gridSpan w:val="2"/>
            <w:tcBorders>
              <w:bottom w:val="single" w:color="auto" w:sz="4" w:space="0"/>
            </w:tcBorders>
            <w:vAlign w:val="center"/>
          </w:tcPr>
          <w:p>
            <w:pPr>
              <w:spacing w:line="312" w:lineRule="auto"/>
              <w:jc w:val="center"/>
            </w:pPr>
          </w:p>
        </w:tc>
        <w:tc>
          <w:tcPr>
            <w:tcW w:w="898" w:type="dxa"/>
            <w:tcBorders>
              <w:bottom w:val="single" w:color="auto" w:sz="4" w:space="0"/>
            </w:tcBorders>
            <w:vAlign w:val="center"/>
          </w:tcPr>
          <w:p>
            <w:pPr>
              <w:spacing w:line="312" w:lineRule="auto"/>
              <w:jc w:val="center"/>
            </w:pPr>
          </w:p>
        </w:tc>
        <w:tc>
          <w:tcPr>
            <w:tcW w:w="962" w:type="dxa"/>
            <w:gridSpan w:val="2"/>
            <w:tcBorders>
              <w:bottom w:val="single" w:color="auto" w:sz="4" w:space="0"/>
            </w:tcBorders>
            <w:vAlign w:val="center"/>
          </w:tcPr>
          <w:p>
            <w:pPr>
              <w:spacing w:line="312" w:lineRule="auto"/>
              <w:jc w:val="center"/>
            </w:pPr>
          </w:p>
        </w:tc>
        <w:tc>
          <w:tcPr>
            <w:tcW w:w="786" w:type="dxa"/>
            <w:tcBorders>
              <w:bottom w:val="single" w:color="auto" w:sz="4" w:space="0"/>
            </w:tcBorders>
            <w:vAlign w:val="center"/>
          </w:tcPr>
          <w:p>
            <w:pPr>
              <w:spacing w:line="312" w:lineRule="auto"/>
              <w:jc w:val="center"/>
            </w:pPr>
          </w:p>
        </w:tc>
        <w:tc>
          <w:tcPr>
            <w:tcW w:w="879" w:type="dxa"/>
            <w:tcBorders>
              <w:bottom w:val="single" w:color="auto" w:sz="4" w:space="0"/>
            </w:tcBorders>
            <w:vAlign w:val="center"/>
          </w:tcPr>
          <w:p>
            <w:pPr>
              <w:spacing w:line="312" w:lineRule="auto"/>
              <w:jc w:val="center"/>
            </w:pPr>
          </w:p>
        </w:tc>
        <w:tc>
          <w:tcPr>
            <w:tcW w:w="891" w:type="dxa"/>
            <w:tcBorders>
              <w:bottom w:val="single" w:color="auto" w:sz="4" w:space="0"/>
            </w:tcBorders>
            <w:vAlign w:val="center"/>
          </w:tcPr>
          <w:p>
            <w:pPr>
              <w:spacing w:line="312" w:lineRule="auto"/>
              <w:jc w:val="center"/>
            </w:pPr>
          </w:p>
        </w:tc>
        <w:tc>
          <w:tcPr>
            <w:tcW w:w="1698" w:type="dxa"/>
            <w:gridSpan w:val="2"/>
            <w:tcBorders>
              <w:bottom w:val="single" w:color="auto" w:sz="4" w:space="0"/>
            </w:tcBorders>
            <w:vAlign w:val="center"/>
          </w:tcPr>
          <w:p>
            <w:pPr>
              <w:spacing w:line="312" w:lineRule="auto"/>
              <w:jc w:val="center"/>
            </w:pPr>
          </w:p>
        </w:tc>
        <w:tc>
          <w:tcPr>
            <w:tcW w:w="2012" w:type="dxa"/>
            <w:gridSpan w:val="2"/>
            <w:tcBorders>
              <w:bottom w:val="single" w:color="auto" w:sz="4" w:space="0"/>
            </w:tcBorders>
            <w:vAlign w:val="center"/>
          </w:tcPr>
          <w:p>
            <w:pPr>
              <w:spacing w:line="312"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7" w:type="dxa"/>
            <w:vMerge w:val="continue"/>
            <w:vAlign w:val="center"/>
          </w:tcPr>
          <w:p>
            <w:pPr>
              <w:spacing w:line="384" w:lineRule="auto"/>
              <w:jc w:val="center"/>
            </w:pPr>
          </w:p>
        </w:tc>
        <w:tc>
          <w:tcPr>
            <w:tcW w:w="1025" w:type="dxa"/>
            <w:gridSpan w:val="2"/>
            <w:tcBorders>
              <w:bottom w:val="single" w:color="auto" w:sz="4" w:space="0"/>
            </w:tcBorders>
            <w:vAlign w:val="center"/>
          </w:tcPr>
          <w:p>
            <w:pPr>
              <w:spacing w:line="312" w:lineRule="auto"/>
              <w:jc w:val="center"/>
            </w:pPr>
          </w:p>
        </w:tc>
        <w:tc>
          <w:tcPr>
            <w:tcW w:w="898" w:type="dxa"/>
            <w:tcBorders>
              <w:bottom w:val="single" w:color="auto" w:sz="4" w:space="0"/>
            </w:tcBorders>
            <w:vAlign w:val="center"/>
          </w:tcPr>
          <w:p>
            <w:pPr>
              <w:spacing w:line="312" w:lineRule="auto"/>
              <w:jc w:val="center"/>
            </w:pPr>
          </w:p>
        </w:tc>
        <w:tc>
          <w:tcPr>
            <w:tcW w:w="962" w:type="dxa"/>
            <w:gridSpan w:val="2"/>
            <w:tcBorders>
              <w:bottom w:val="single" w:color="auto" w:sz="4" w:space="0"/>
            </w:tcBorders>
            <w:vAlign w:val="center"/>
          </w:tcPr>
          <w:p>
            <w:pPr>
              <w:spacing w:line="312" w:lineRule="auto"/>
              <w:jc w:val="center"/>
            </w:pPr>
          </w:p>
        </w:tc>
        <w:tc>
          <w:tcPr>
            <w:tcW w:w="786" w:type="dxa"/>
            <w:tcBorders>
              <w:bottom w:val="single" w:color="auto" w:sz="4" w:space="0"/>
            </w:tcBorders>
            <w:vAlign w:val="center"/>
          </w:tcPr>
          <w:p>
            <w:pPr>
              <w:spacing w:line="312" w:lineRule="auto"/>
              <w:jc w:val="center"/>
            </w:pPr>
          </w:p>
        </w:tc>
        <w:tc>
          <w:tcPr>
            <w:tcW w:w="879" w:type="dxa"/>
            <w:tcBorders>
              <w:bottom w:val="single" w:color="auto" w:sz="4" w:space="0"/>
            </w:tcBorders>
            <w:vAlign w:val="center"/>
          </w:tcPr>
          <w:p>
            <w:pPr>
              <w:spacing w:line="312" w:lineRule="auto"/>
              <w:jc w:val="center"/>
            </w:pPr>
          </w:p>
        </w:tc>
        <w:tc>
          <w:tcPr>
            <w:tcW w:w="891" w:type="dxa"/>
            <w:tcBorders>
              <w:bottom w:val="single" w:color="auto" w:sz="4" w:space="0"/>
            </w:tcBorders>
            <w:vAlign w:val="center"/>
          </w:tcPr>
          <w:p>
            <w:pPr>
              <w:spacing w:line="312" w:lineRule="auto"/>
              <w:jc w:val="center"/>
            </w:pPr>
          </w:p>
        </w:tc>
        <w:tc>
          <w:tcPr>
            <w:tcW w:w="1698" w:type="dxa"/>
            <w:gridSpan w:val="2"/>
            <w:tcBorders>
              <w:bottom w:val="single" w:color="auto" w:sz="4" w:space="0"/>
            </w:tcBorders>
            <w:vAlign w:val="center"/>
          </w:tcPr>
          <w:p>
            <w:pPr>
              <w:spacing w:line="312" w:lineRule="auto"/>
              <w:jc w:val="center"/>
            </w:pPr>
          </w:p>
        </w:tc>
        <w:tc>
          <w:tcPr>
            <w:tcW w:w="2012" w:type="dxa"/>
            <w:gridSpan w:val="2"/>
            <w:tcBorders>
              <w:bottom w:val="single" w:color="auto" w:sz="4" w:space="0"/>
            </w:tcBorders>
            <w:vAlign w:val="center"/>
          </w:tcPr>
          <w:p>
            <w:pPr>
              <w:spacing w:line="312"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7" w:type="dxa"/>
            <w:vMerge w:val="continue"/>
            <w:tcBorders>
              <w:bottom w:val="single" w:color="auto" w:sz="4" w:space="0"/>
            </w:tcBorders>
            <w:vAlign w:val="center"/>
          </w:tcPr>
          <w:p>
            <w:pPr>
              <w:spacing w:line="384" w:lineRule="auto"/>
              <w:jc w:val="center"/>
            </w:pPr>
          </w:p>
        </w:tc>
        <w:tc>
          <w:tcPr>
            <w:tcW w:w="1025" w:type="dxa"/>
            <w:gridSpan w:val="2"/>
            <w:tcBorders>
              <w:bottom w:val="single" w:color="auto" w:sz="4" w:space="0"/>
            </w:tcBorders>
            <w:vAlign w:val="center"/>
          </w:tcPr>
          <w:p>
            <w:pPr>
              <w:spacing w:line="312" w:lineRule="auto"/>
              <w:jc w:val="center"/>
            </w:pPr>
          </w:p>
        </w:tc>
        <w:tc>
          <w:tcPr>
            <w:tcW w:w="898" w:type="dxa"/>
            <w:tcBorders>
              <w:bottom w:val="single" w:color="auto" w:sz="4" w:space="0"/>
            </w:tcBorders>
            <w:vAlign w:val="center"/>
          </w:tcPr>
          <w:p>
            <w:pPr>
              <w:spacing w:line="312" w:lineRule="auto"/>
              <w:jc w:val="center"/>
            </w:pPr>
          </w:p>
        </w:tc>
        <w:tc>
          <w:tcPr>
            <w:tcW w:w="962" w:type="dxa"/>
            <w:gridSpan w:val="2"/>
            <w:tcBorders>
              <w:bottom w:val="single" w:color="auto" w:sz="4" w:space="0"/>
            </w:tcBorders>
            <w:vAlign w:val="center"/>
          </w:tcPr>
          <w:p>
            <w:pPr>
              <w:spacing w:line="312" w:lineRule="auto"/>
              <w:jc w:val="center"/>
            </w:pPr>
          </w:p>
        </w:tc>
        <w:tc>
          <w:tcPr>
            <w:tcW w:w="786" w:type="dxa"/>
            <w:tcBorders>
              <w:bottom w:val="single" w:color="auto" w:sz="4" w:space="0"/>
            </w:tcBorders>
            <w:vAlign w:val="center"/>
          </w:tcPr>
          <w:p>
            <w:pPr>
              <w:spacing w:line="312" w:lineRule="auto"/>
              <w:jc w:val="center"/>
            </w:pPr>
          </w:p>
        </w:tc>
        <w:tc>
          <w:tcPr>
            <w:tcW w:w="879" w:type="dxa"/>
            <w:tcBorders>
              <w:bottom w:val="single" w:color="auto" w:sz="4" w:space="0"/>
            </w:tcBorders>
            <w:vAlign w:val="center"/>
          </w:tcPr>
          <w:p>
            <w:pPr>
              <w:spacing w:line="312" w:lineRule="auto"/>
              <w:jc w:val="center"/>
            </w:pPr>
          </w:p>
        </w:tc>
        <w:tc>
          <w:tcPr>
            <w:tcW w:w="891" w:type="dxa"/>
            <w:tcBorders>
              <w:bottom w:val="single" w:color="auto" w:sz="4" w:space="0"/>
            </w:tcBorders>
            <w:vAlign w:val="center"/>
          </w:tcPr>
          <w:p>
            <w:pPr>
              <w:spacing w:line="312" w:lineRule="auto"/>
              <w:jc w:val="center"/>
            </w:pPr>
          </w:p>
        </w:tc>
        <w:tc>
          <w:tcPr>
            <w:tcW w:w="1698" w:type="dxa"/>
            <w:gridSpan w:val="2"/>
            <w:tcBorders>
              <w:bottom w:val="single" w:color="auto" w:sz="4" w:space="0"/>
            </w:tcBorders>
            <w:vAlign w:val="center"/>
          </w:tcPr>
          <w:p>
            <w:pPr>
              <w:spacing w:line="312" w:lineRule="auto"/>
              <w:jc w:val="center"/>
            </w:pPr>
          </w:p>
        </w:tc>
        <w:tc>
          <w:tcPr>
            <w:tcW w:w="2012" w:type="dxa"/>
            <w:gridSpan w:val="2"/>
            <w:tcBorders>
              <w:bottom w:val="single" w:color="auto" w:sz="4" w:space="0"/>
            </w:tcBorders>
            <w:vAlign w:val="center"/>
          </w:tcPr>
          <w:p>
            <w:pPr>
              <w:spacing w:line="312"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1" w:hRule="atLeast"/>
          <w:jc w:val="center"/>
        </w:trPr>
        <w:tc>
          <w:tcPr>
            <w:tcW w:w="677" w:type="dxa"/>
            <w:vAlign w:val="center"/>
          </w:tcPr>
          <w:p>
            <w:pPr>
              <w:spacing w:line="276" w:lineRule="auto"/>
              <w:jc w:val="center"/>
            </w:pPr>
            <w:r>
              <w:rPr>
                <w:rFonts w:hint="eastAsia"/>
              </w:rPr>
              <w:t>项</w:t>
            </w:r>
          </w:p>
          <w:p>
            <w:pPr>
              <w:spacing w:line="276" w:lineRule="auto"/>
              <w:jc w:val="center"/>
            </w:pPr>
            <w:r>
              <w:rPr>
                <w:rFonts w:hint="eastAsia"/>
              </w:rPr>
              <w:t>目</w:t>
            </w:r>
          </w:p>
          <w:p>
            <w:pPr>
              <w:spacing w:line="276" w:lineRule="auto"/>
              <w:jc w:val="center"/>
            </w:pPr>
            <w:r>
              <w:rPr>
                <w:rFonts w:hint="eastAsia"/>
              </w:rPr>
              <w:t>内</w:t>
            </w:r>
          </w:p>
          <w:p>
            <w:pPr>
              <w:spacing w:line="276" w:lineRule="auto"/>
              <w:jc w:val="center"/>
            </w:pPr>
            <w:r>
              <w:rPr>
                <w:rFonts w:hint="eastAsia"/>
              </w:rPr>
              <w:t>容</w:t>
            </w:r>
          </w:p>
          <w:p>
            <w:pPr>
              <w:spacing w:line="276" w:lineRule="auto"/>
              <w:jc w:val="center"/>
            </w:pPr>
            <w:r>
              <w:rPr>
                <w:rFonts w:hint="eastAsia"/>
              </w:rPr>
              <w:t>、</w:t>
            </w:r>
          </w:p>
          <w:p>
            <w:pPr>
              <w:spacing w:line="276" w:lineRule="auto"/>
              <w:jc w:val="center"/>
            </w:pPr>
            <w:r>
              <w:rPr>
                <w:rFonts w:hint="eastAsia"/>
              </w:rPr>
              <w:t>意</w:t>
            </w:r>
          </w:p>
          <w:p>
            <w:pPr>
              <w:spacing w:line="276" w:lineRule="auto"/>
              <w:jc w:val="center"/>
            </w:pPr>
            <w:r>
              <w:rPr>
                <w:rFonts w:hint="eastAsia"/>
              </w:rPr>
              <w:t>义</w:t>
            </w:r>
          </w:p>
          <w:p>
            <w:pPr>
              <w:spacing w:line="276" w:lineRule="auto"/>
              <w:jc w:val="center"/>
            </w:pPr>
            <w:r>
              <w:rPr>
                <w:rFonts w:hint="eastAsia"/>
              </w:rPr>
              <w:t>摘</w:t>
            </w:r>
          </w:p>
          <w:p>
            <w:pPr>
              <w:spacing w:line="276" w:lineRule="auto"/>
              <w:jc w:val="center"/>
            </w:pPr>
            <w:r>
              <w:rPr>
                <w:rFonts w:hint="eastAsia"/>
              </w:rPr>
              <w:t>要</w:t>
            </w:r>
          </w:p>
        </w:tc>
        <w:tc>
          <w:tcPr>
            <w:tcW w:w="9151" w:type="dxa"/>
            <w:gridSpan w:val="12"/>
            <w:vAlign w:val="center"/>
          </w:tcPr>
          <w:p>
            <w:pPr>
              <w:spacing w:line="384" w:lineRule="auto"/>
            </w:pPr>
          </w:p>
          <w:p>
            <w:pPr>
              <w:spacing w:line="384" w:lineRule="auto"/>
              <w:jc w:val="center"/>
            </w:pPr>
          </w:p>
          <w:p>
            <w:pPr>
              <w:spacing w:line="384" w:lineRule="auto"/>
              <w:jc w:val="center"/>
            </w:pPr>
          </w:p>
          <w:p>
            <w:pPr>
              <w:spacing w:line="384" w:lineRule="auto"/>
              <w:jc w:val="center"/>
            </w:pPr>
          </w:p>
          <w:p>
            <w:pPr>
              <w:spacing w:line="384" w:lineRule="auto"/>
              <w:jc w:val="center"/>
            </w:pPr>
          </w:p>
          <w:p>
            <w:pPr>
              <w:spacing w:line="384" w:lineRule="auto"/>
              <w:jc w:val="center"/>
            </w:pPr>
          </w:p>
          <w:p>
            <w:pPr>
              <w:spacing w:line="384" w:lineRule="auto"/>
              <w:jc w:val="center"/>
            </w:pPr>
          </w:p>
        </w:tc>
      </w:tr>
    </w:tbl>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781" w:type="dxa"/>
            <w:tcBorders>
              <w:top w:val="nil"/>
              <w:left w:val="nil"/>
              <w:bottom w:val="single" w:color="auto" w:sz="4" w:space="0"/>
              <w:right w:val="nil"/>
            </w:tcBorders>
          </w:tcPr>
          <w:p>
            <w:pPr>
              <w:spacing w:before="156" w:beforeLines="50"/>
              <w:rPr>
                <w:b/>
              </w:rPr>
            </w:pPr>
            <w:r>
              <w:rPr>
                <w:rFonts w:hint="eastAsia"/>
                <w:b/>
                <w:sz w:val="24"/>
              </w:rPr>
              <w:t>二、项目立项依据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8" w:hRule="atLeast"/>
        </w:trPr>
        <w:tc>
          <w:tcPr>
            <w:tcW w:w="9781" w:type="dxa"/>
            <w:tcBorders>
              <w:top w:val="single" w:color="auto" w:sz="4" w:space="0"/>
              <w:bottom w:val="single" w:color="auto" w:sz="4" w:space="0"/>
            </w:tcBorders>
          </w:tcPr>
          <w:p>
            <w:pPr>
              <w:spacing w:before="156" w:beforeLines="50"/>
            </w:pPr>
            <w:r>
              <w:rPr>
                <w:rFonts w:hint="eastAsia"/>
              </w:rPr>
              <w:t>（项目意义及同类工作现状等）</w:t>
            </w:r>
          </w:p>
        </w:tc>
      </w:tr>
    </w:tbl>
    <w:p>
      <w:pPr>
        <w:jc w:val="center"/>
      </w:pP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tcBorders>
              <w:top w:val="nil"/>
              <w:left w:val="nil"/>
              <w:bottom w:val="single" w:color="auto" w:sz="4" w:space="0"/>
              <w:right w:val="nil"/>
            </w:tcBorders>
          </w:tcPr>
          <w:p>
            <w:pPr>
              <w:spacing w:before="156" w:beforeLines="50"/>
              <w:rPr>
                <w:b/>
                <w:sz w:val="24"/>
                <w:szCs w:val="24"/>
              </w:rPr>
            </w:pPr>
            <w:r>
              <w:rPr>
                <w:rFonts w:hint="eastAsia"/>
                <w:b/>
                <w:sz w:val="24"/>
                <w:szCs w:val="24"/>
              </w:rPr>
              <w:t>三、项目工作基础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8" w:hRule="atLeast"/>
        </w:trPr>
        <w:tc>
          <w:tcPr>
            <w:tcW w:w="9781" w:type="dxa"/>
            <w:tcBorders>
              <w:top w:val="single" w:color="auto" w:sz="4" w:space="0"/>
              <w:bottom w:val="single" w:color="auto" w:sz="4" w:space="0"/>
            </w:tcBorders>
          </w:tcPr>
          <w:p>
            <w:pPr>
              <w:spacing w:before="156" w:beforeLines="50"/>
            </w:pPr>
          </w:p>
        </w:tc>
      </w:tr>
    </w:tbl>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781" w:type="dxa"/>
            <w:tcBorders>
              <w:top w:val="nil"/>
              <w:left w:val="nil"/>
              <w:bottom w:val="single" w:color="auto" w:sz="4" w:space="0"/>
              <w:right w:val="nil"/>
            </w:tcBorders>
            <w:vAlign w:val="center"/>
          </w:tcPr>
          <w:p>
            <w:pPr>
              <w:rPr>
                <w:b/>
                <w:sz w:val="24"/>
                <w:szCs w:val="24"/>
              </w:rPr>
            </w:pPr>
            <w:r>
              <w:rPr>
                <w:rFonts w:hint="eastAsia"/>
                <w:b/>
                <w:sz w:val="24"/>
                <w:szCs w:val="24"/>
              </w:rPr>
              <w:t>四、项目建设和运行方案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98" w:hRule="atLeast"/>
        </w:trPr>
        <w:tc>
          <w:tcPr>
            <w:tcW w:w="9781" w:type="dxa"/>
            <w:tcBorders>
              <w:top w:val="single" w:color="auto" w:sz="4" w:space="0"/>
            </w:tcBorders>
          </w:tcPr>
          <w:p>
            <w:pPr>
              <w:spacing w:before="156" w:beforeLines="50"/>
            </w:pPr>
            <w:r>
              <w:rPr>
                <w:rFonts w:hint="eastAsia"/>
              </w:rPr>
              <w:t>（项目内容、目标、实施方案和拟解决的关键问题等）</w:t>
            </w:r>
          </w:p>
          <w:p>
            <w:pPr>
              <w:rPr>
                <w:b/>
                <w:sz w:val="24"/>
                <w:szCs w:val="24"/>
              </w:rPr>
            </w:pPr>
          </w:p>
        </w:tc>
      </w:tr>
    </w:tbl>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9639" w:type="dxa"/>
            <w:tcBorders>
              <w:top w:val="nil"/>
              <w:left w:val="nil"/>
              <w:bottom w:val="single" w:color="auto" w:sz="4" w:space="0"/>
              <w:right w:val="nil"/>
            </w:tcBorders>
            <w:vAlign w:val="center"/>
          </w:tcPr>
          <w:p>
            <w:pPr>
              <w:rPr>
                <w:b/>
                <w:sz w:val="24"/>
                <w:szCs w:val="24"/>
              </w:rPr>
            </w:pPr>
            <w:r>
              <w:rPr>
                <w:rFonts w:hint="eastAsia"/>
                <w:b/>
                <w:sz w:val="24"/>
                <w:szCs w:val="24"/>
              </w:rPr>
              <w:t>五、项目预期成果形式、效果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0" w:hRule="atLeast"/>
        </w:trPr>
        <w:tc>
          <w:tcPr>
            <w:tcW w:w="9639" w:type="dxa"/>
            <w:tcBorders>
              <w:top w:val="single" w:color="auto" w:sz="4" w:space="0"/>
            </w:tcBorders>
          </w:tcPr>
          <w:p/>
        </w:tc>
      </w:tr>
    </w:tbl>
    <w:p/>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8"/>
        <w:gridCol w:w="1446"/>
        <w:gridCol w:w="6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639" w:type="dxa"/>
            <w:gridSpan w:val="3"/>
            <w:tcBorders>
              <w:top w:val="nil"/>
              <w:left w:val="nil"/>
              <w:bottom w:val="single" w:color="auto" w:sz="4" w:space="0"/>
              <w:right w:val="nil"/>
            </w:tcBorders>
            <w:vAlign w:val="center"/>
          </w:tcPr>
          <w:p>
            <w:pPr>
              <w:rPr>
                <w:b/>
                <w:sz w:val="24"/>
                <w:szCs w:val="24"/>
              </w:rPr>
            </w:pPr>
            <w:r>
              <w:rPr>
                <w:rFonts w:hint="eastAsia"/>
                <w:b/>
                <w:sz w:val="24"/>
                <w:szCs w:val="24"/>
              </w:rPr>
              <w:t>六、经费预算（单位：万元）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338" w:type="dxa"/>
            <w:tcBorders>
              <w:top w:val="single" w:color="auto" w:sz="4" w:space="0"/>
            </w:tcBorders>
            <w:vAlign w:val="center"/>
          </w:tcPr>
          <w:p>
            <w:pPr>
              <w:jc w:val="center"/>
            </w:pPr>
            <w:r>
              <w:rPr>
                <w:rFonts w:hint="eastAsia"/>
              </w:rPr>
              <w:t>序 号</w:t>
            </w:r>
          </w:p>
        </w:tc>
        <w:tc>
          <w:tcPr>
            <w:tcW w:w="1446" w:type="dxa"/>
            <w:tcBorders>
              <w:top w:val="single" w:color="auto" w:sz="4" w:space="0"/>
            </w:tcBorders>
            <w:vAlign w:val="center"/>
          </w:tcPr>
          <w:p>
            <w:pPr>
              <w:jc w:val="center"/>
            </w:pPr>
            <w:r>
              <w:rPr>
                <w:rFonts w:hint="eastAsia"/>
              </w:rPr>
              <w:t>经 费 预 算</w:t>
            </w:r>
          </w:p>
        </w:tc>
        <w:tc>
          <w:tcPr>
            <w:tcW w:w="6855" w:type="dxa"/>
            <w:tcBorders>
              <w:top w:val="single" w:color="auto" w:sz="4" w:space="0"/>
            </w:tcBorders>
            <w:vAlign w:val="center"/>
          </w:tcPr>
          <w:p>
            <w:pPr>
              <w:jc w:val="center"/>
            </w:pPr>
            <w:r>
              <w:rPr>
                <w:rFonts w:hint="eastAsia"/>
              </w:rPr>
              <w:t>用    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338" w:type="dxa"/>
            <w:vAlign w:val="center"/>
          </w:tcPr>
          <w:p>
            <w:pPr>
              <w:jc w:val="center"/>
            </w:pPr>
          </w:p>
        </w:tc>
        <w:tc>
          <w:tcPr>
            <w:tcW w:w="1446" w:type="dxa"/>
            <w:vAlign w:val="center"/>
          </w:tcPr>
          <w:p>
            <w:pPr>
              <w:jc w:val="center"/>
            </w:pPr>
          </w:p>
        </w:tc>
        <w:tc>
          <w:tcPr>
            <w:tcW w:w="685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338" w:type="dxa"/>
            <w:vAlign w:val="center"/>
          </w:tcPr>
          <w:p>
            <w:pPr>
              <w:jc w:val="center"/>
            </w:pPr>
          </w:p>
        </w:tc>
        <w:tc>
          <w:tcPr>
            <w:tcW w:w="1446" w:type="dxa"/>
            <w:vAlign w:val="center"/>
          </w:tcPr>
          <w:p>
            <w:pPr>
              <w:jc w:val="center"/>
            </w:pPr>
          </w:p>
        </w:tc>
        <w:tc>
          <w:tcPr>
            <w:tcW w:w="685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338" w:type="dxa"/>
            <w:vAlign w:val="center"/>
          </w:tcPr>
          <w:p>
            <w:pPr>
              <w:jc w:val="center"/>
            </w:pPr>
          </w:p>
        </w:tc>
        <w:tc>
          <w:tcPr>
            <w:tcW w:w="1446" w:type="dxa"/>
            <w:vAlign w:val="center"/>
          </w:tcPr>
          <w:p>
            <w:pPr>
              <w:jc w:val="center"/>
            </w:pPr>
          </w:p>
        </w:tc>
        <w:tc>
          <w:tcPr>
            <w:tcW w:w="685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338" w:type="dxa"/>
            <w:vAlign w:val="center"/>
          </w:tcPr>
          <w:p>
            <w:pPr>
              <w:jc w:val="center"/>
            </w:pPr>
          </w:p>
        </w:tc>
        <w:tc>
          <w:tcPr>
            <w:tcW w:w="1446" w:type="dxa"/>
            <w:vAlign w:val="center"/>
          </w:tcPr>
          <w:p>
            <w:pPr>
              <w:jc w:val="center"/>
            </w:pPr>
          </w:p>
        </w:tc>
        <w:tc>
          <w:tcPr>
            <w:tcW w:w="685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338" w:type="dxa"/>
            <w:vAlign w:val="center"/>
          </w:tcPr>
          <w:p>
            <w:pPr>
              <w:jc w:val="center"/>
            </w:pPr>
          </w:p>
        </w:tc>
        <w:tc>
          <w:tcPr>
            <w:tcW w:w="1446" w:type="dxa"/>
            <w:vAlign w:val="center"/>
          </w:tcPr>
          <w:p>
            <w:pPr>
              <w:jc w:val="center"/>
            </w:pPr>
          </w:p>
        </w:tc>
        <w:tc>
          <w:tcPr>
            <w:tcW w:w="685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338" w:type="dxa"/>
            <w:vAlign w:val="center"/>
          </w:tcPr>
          <w:p>
            <w:pPr>
              <w:jc w:val="center"/>
            </w:pPr>
          </w:p>
        </w:tc>
        <w:tc>
          <w:tcPr>
            <w:tcW w:w="1446" w:type="dxa"/>
            <w:vAlign w:val="center"/>
          </w:tcPr>
          <w:p>
            <w:pPr>
              <w:jc w:val="center"/>
            </w:pPr>
          </w:p>
        </w:tc>
        <w:tc>
          <w:tcPr>
            <w:tcW w:w="6855" w:type="dxa"/>
            <w:vAlign w:val="center"/>
          </w:tcPr>
          <w:p>
            <w:pPr>
              <w:jc w:val="center"/>
            </w:pPr>
          </w:p>
        </w:tc>
      </w:tr>
    </w:tbl>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9639" w:type="dxa"/>
            <w:tcBorders>
              <w:top w:val="nil"/>
              <w:left w:val="nil"/>
              <w:bottom w:val="single" w:color="auto" w:sz="4" w:space="0"/>
              <w:right w:val="nil"/>
            </w:tcBorders>
            <w:vAlign w:val="center"/>
          </w:tcPr>
          <w:p>
            <w:pPr>
              <w:jc w:val="left"/>
              <w:rPr>
                <w:b/>
                <w:sz w:val="24"/>
                <w:szCs w:val="24"/>
              </w:rPr>
            </w:pPr>
            <w:r>
              <w:rPr>
                <w:rFonts w:hint="eastAsia"/>
                <w:b/>
                <w:sz w:val="24"/>
                <w:szCs w:val="24"/>
              </w:rPr>
              <w:t>七、推荐审批意见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0" w:hRule="atLeast"/>
        </w:trPr>
        <w:tc>
          <w:tcPr>
            <w:tcW w:w="9639"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学院意见：</w:t>
            </w: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ind w:right="525" w:firstLine="6615" w:firstLineChars="3150"/>
            </w:pPr>
            <w:r>
              <w:rPr>
                <w:rFonts w:hint="eastAsia"/>
              </w:rPr>
              <w:t>主管院长签名：</w:t>
            </w:r>
          </w:p>
          <w:p>
            <w:pPr>
              <w:ind w:right="105" w:firstLine="4410" w:firstLineChars="2100"/>
              <w:jc w:val="right"/>
            </w:pPr>
          </w:p>
          <w:p>
            <w:pPr>
              <w:ind w:right="840" w:firstLine="6510" w:firstLineChars="3100"/>
            </w:pPr>
            <w:r>
              <w:rPr>
                <w:rFonts w:hint="eastAsia"/>
              </w:rPr>
              <w:t>（部门公章）</w:t>
            </w:r>
          </w:p>
          <w:p>
            <w:pPr>
              <w:spacing w:line="276" w:lineRule="auto"/>
              <w:ind w:right="420" w:firstLine="6615" w:firstLineChars="3150"/>
            </w:pPr>
            <w:r>
              <w:rPr>
                <w:rFonts w:hint="eastAsi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7" w:hRule="atLeast"/>
        </w:trPr>
        <w:tc>
          <w:tcPr>
            <w:tcW w:w="9639" w:type="dxa"/>
            <w:tcBorders>
              <w:top w:val="single" w:color="auto" w:sz="4" w:space="0"/>
              <w:left w:val="single" w:color="auto" w:sz="4" w:space="0"/>
              <w:bottom w:val="single" w:color="auto" w:sz="4" w:space="0"/>
              <w:right w:val="single" w:color="auto" w:sz="4" w:space="0"/>
            </w:tcBorders>
            <w:vAlign w:val="center"/>
          </w:tcPr>
          <w:p>
            <w:r>
              <w:rPr>
                <w:rFonts w:hint="eastAsia"/>
              </w:rPr>
              <w:t>研究生院意见：</w:t>
            </w:r>
          </w:p>
          <w:p/>
          <w:p/>
          <w:p/>
          <w:p/>
          <w:p>
            <w:pPr>
              <w:ind w:right="105"/>
              <w:jc w:val="right"/>
            </w:pPr>
          </w:p>
          <w:p>
            <w:pPr>
              <w:ind w:right="420" w:firstLine="6615" w:firstLineChars="3150"/>
            </w:pPr>
            <w:r>
              <w:rPr>
                <w:rFonts w:hint="eastAsia"/>
              </w:rPr>
              <w:t>主管院长签名：</w:t>
            </w:r>
          </w:p>
          <w:p>
            <w:pPr>
              <w:ind w:firstLine="4515" w:firstLineChars="2150"/>
              <w:jc w:val="right"/>
            </w:pPr>
          </w:p>
          <w:p>
            <w:pPr>
              <w:ind w:right="525" w:firstLine="6510" w:firstLineChars="3100"/>
            </w:pPr>
            <w:r>
              <w:rPr>
                <w:rFonts w:hint="eastAsia"/>
              </w:rPr>
              <w:t>（部门公章）</w:t>
            </w:r>
          </w:p>
          <w:p>
            <w:pPr>
              <w:spacing w:line="276" w:lineRule="auto"/>
              <w:ind w:right="420" w:firstLine="6615" w:firstLineChars="3150"/>
            </w:pPr>
            <w:r>
              <w:rPr>
                <w:rFonts w:hint="eastAsia"/>
              </w:rPr>
              <w:t>年    月     日</w:t>
            </w:r>
          </w:p>
          <w:p>
            <w:pPr>
              <w:ind w:right="315"/>
              <w:jc w:val="right"/>
              <w:rPr>
                <w:b/>
              </w:rPr>
            </w:pPr>
          </w:p>
        </w:tc>
      </w:tr>
    </w:tbl>
    <w:p/>
    <w:p>
      <w:pPr>
        <w:spacing w:line="720" w:lineRule="auto"/>
        <w:jc w:val="center"/>
        <w:rPr>
          <w:rFonts w:hint="eastAsia" w:eastAsia="宋体"/>
          <w:b/>
          <w:bCs/>
          <w:sz w:val="52"/>
          <w:lang w:eastAsia="zh-CN"/>
        </w:rPr>
      </w:pPr>
      <w:r>
        <w:rPr>
          <w:rFonts w:hint="eastAsia"/>
          <w:b/>
          <w:bCs/>
          <w:sz w:val="52"/>
        </w:rPr>
        <w:t>研究生教学研究与教学改革项目</w:t>
      </w:r>
      <w:r>
        <w:rPr>
          <w:rFonts w:hint="eastAsia"/>
          <w:b/>
          <w:bCs/>
          <w:sz w:val="52"/>
          <w:lang w:eastAsia="zh-CN"/>
        </w:rPr>
        <w:t>说明</w:t>
      </w:r>
    </w:p>
    <w:p>
      <w:pPr>
        <w:pStyle w:val="7"/>
        <w:keepNext w:val="0"/>
        <w:keepLines w:val="0"/>
        <w:widowControl/>
        <w:suppressLineNumbers w:val="0"/>
        <w:spacing w:before="0" w:beforeAutospacing="0" w:after="0" w:afterAutospacing="0" w:line="360" w:lineRule="auto"/>
        <w:ind w:right="0" w:firstLine="440" w:firstLineChars="200"/>
        <w:jc w:val="both"/>
        <w:rPr>
          <w:rFonts w:hint="eastAsia" w:ascii="宋体" w:hAnsi="宋体" w:eastAsia="宋体" w:cs="宋体"/>
          <w:color w:val="333333"/>
          <w:sz w:val="22"/>
          <w:szCs w:val="22"/>
          <w:shd w:val="clear" w:fill="FFFFFF"/>
          <w:lang w:eastAsia="zh-CN"/>
        </w:rPr>
      </w:pPr>
      <w:r>
        <w:rPr>
          <w:rFonts w:hint="eastAsia" w:ascii="宋体" w:hAnsi="宋体" w:eastAsia="宋体" w:cs="宋体"/>
          <w:color w:val="333333"/>
          <w:kern w:val="0"/>
          <w:sz w:val="22"/>
          <w:szCs w:val="22"/>
          <w:shd w:val="clear" w:fill="FFFFFF"/>
          <w:lang w:val="en-US" w:eastAsia="zh-CN" w:bidi="ar"/>
        </w:rPr>
        <w:t>研究生教学研究与教学改革项目需针</w:t>
      </w:r>
      <w:r>
        <w:rPr>
          <w:rFonts w:hint="eastAsia" w:ascii="宋体" w:hAnsi="宋体" w:eastAsia="宋体" w:cs="宋体"/>
          <w:color w:val="333333"/>
          <w:sz w:val="22"/>
          <w:szCs w:val="22"/>
          <w:shd w:val="clear" w:fill="FFFFFF"/>
          <w:lang w:eastAsia="zh-CN"/>
        </w:rPr>
        <w:t>对研究生教育中的重点、难点和热点问题，聚焦我校研究生教学实际，结合学科建设、专业建设、课程建设、教学团队建设和高质量研究生培养体制机制改革等，</w:t>
      </w:r>
      <w:r>
        <w:rPr>
          <w:rFonts w:hint="eastAsia" w:ascii="宋体" w:hAnsi="宋体" w:cs="宋体"/>
          <w:color w:val="333333"/>
          <w:sz w:val="22"/>
          <w:szCs w:val="22"/>
          <w:shd w:val="clear" w:fill="FFFFFF"/>
          <w:lang w:val="en-US" w:eastAsia="zh-CN"/>
        </w:rPr>
        <w:t>鼓励</w:t>
      </w:r>
      <w:r>
        <w:rPr>
          <w:rFonts w:hint="eastAsia" w:ascii="宋体" w:hAnsi="宋体" w:eastAsia="宋体" w:cs="宋体"/>
          <w:color w:val="333333"/>
          <w:sz w:val="22"/>
          <w:szCs w:val="22"/>
          <w:shd w:val="clear" w:fill="FFFFFF"/>
          <w:lang w:eastAsia="zh-CN"/>
        </w:rPr>
        <w:t>在以下方面进行实践探索和理论研究</w:t>
      </w:r>
      <w:r>
        <w:rPr>
          <w:rFonts w:hint="eastAsia" w:ascii="宋体" w:hAnsi="宋体" w:cs="宋体"/>
          <w:color w:val="333333"/>
          <w:sz w:val="22"/>
          <w:szCs w:val="22"/>
          <w:shd w:val="clear" w:fill="FFFFFF"/>
          <w:lang w:eastAsia="zh-CN"/>
        </w:rPr>
        <w:t>：</w:t>
      </w:r>
    </w:p>
    <w:p>
      <w:pPr>
        <w:pStyle w:val="7"/>
        <w:keepNext w:val="0"/>
        <w:keepLines w:val="0"/>
        <w:widowControl/>
        <w:suppressLineNumbers w:val="0"/>
        <w:spacing w:before="0" w:beforeAutospacing="0" w:after="0" w:afterAutospacing="0" w:line="360" w:lineRule="auto"/>
        <w:ind w:right="0" w:firstLine="440" w:firstLineChars="200"/>
        <w:jc w:val="both"/>
        <w:rPr>
          <w:rFonts w:hint="eastAsia" w:ascii="宋体" w:hAnsi="宋体" w:eastAsia="宋体" w:cs="宋体"/>
          <w:color w:val="333333"/>
          <w:kern w:val="0"/>
          <w:sz w:val="22"/>
          <w:szCs w:val="22"/>
          <w:shd w:val="clear" w:fill="FFFFFF"/>
          <w:lang w:val="en-US" w:eastAsia="zh-CN" w:bidi="ar"/>
        </w:rPr>
      </w:pPr>
      <w:r>
        <w:rPr>
          <w:rFonts w:hint="eastAsia" w:ascii="宋体" w:hAnsi="宋体" w:eastAsia="宋体" w:cs="宋体"/>
          <w:color w:val="333333"/>
          <w:kern w:val="0"/>
          <w:sz w:val="22"/>
          <w:szCs w:val="22"/>
          <w:shd w:val="clear" w:fill="FFFFFF"/>
          <w:lang w:val="en-US" w:eastAsia="zh-CN" w:bidi="ar"/>
        </w:rPr>
        <w:t>1、</w:t>
      </w:r>
      <w:r>
        <w:rPr>
          <w:rFonts w:hint="default" w:ascii="宋体" w:hAnsi="宋体" w:eastAsia="宋体" w:cs="宋体"/>
          <w:color w:val="333333"/>
          <w:kern w:val="0"/>
          <w:sz w:val="22"/>
          <w:szCs w:val="22"/>
          <w:shd w:val="clear" w:fill="FFFFFF"/>
          <w:lang w:val="en-US" w:eastAsia="zh-CN" w:bidi="ar"/>
        </w:rPr>
        <w:t>学位与研究生教育培养体系；</w:t>
      </w:r>
    </w:p>
    <w:p>
      <w:pPr>
        <w:pStyle w:val="7"/>
        <w:keepNext w:val="0"/>
        <w:keepLines w:val="0"/>
        <w:widowControl/>
        <w:suppressLineNumbers w:val="0"/>
        <w:spacing w:before="0" w:beforeAutospacing="0" w:after="0" w:afterAutospacing="0" w:line="360" w:lineRule="auto"/>
        <w:ind w:right="0" w:firstLine="440" w:firstLineChars="200"/>
        <w:jc w:val="both"/>
        <w:rPr>
          <w:rFonts w:hint="default" w:ascii="宋体" w:hAnsi="宋体" w:eastAsia="宋体" w:cs="宋体"/>
          <w:color w:val="333333"/>
          <w:kern w:val="0"/>
          <w:sz w:val="22"/>
          <w:szCs w:val="22"/>
          <w:shd w:val="clear" w:fill="FFFFFF"/>
          <w:lang w:val="en-US" w:eastAsia="zh-CN" w:bidi="ar"/>
        </w:rPr>
      </w:pPr>
      <w:r>
        <w:rPr>
          <w:rFonts w:hint="default" w:ascii="宋体" w:hAnsi="宋体" w:eastAsia="宋体" w:cs="宋体"/>
          <w:color w:val="333333"/>
          <w:kern w:val="0"/>
          <w:sz w:val="22"/>
          <w:szCs w:val="22"/>
          <w:shd w:val="clear" w:fill="FFFFFF"/>
          <w:lang w:val="en-US" w:eastAsia="zh-CN" w:bidi="ar"/>
        </w:rPr>
        <w:t>2</w:t>
      </w:r>
      <w:r>
        <w:rPr>
          <w:rFonts w:hint="eastAsia" w:ascii="宋体" w:hAnsi="宋体" w:eastAsia="宋体" w:cs="宋体"/>
          <w:color w:val="333333"/>
          <w:kern w:val="0"/>
          <w:sz w:val="22"/>
          <w:szCs w:val="22"/>
          <w:shd w:val="clear" w:fill="FFFFFF"/>
          <w:lang w:val="en-US" w:eastAsia="zh-CN" w:bidi="ar"/>
        </w:rPr>
        <w:t>、</w:t>
      </w:r>
      <w:r>
        <w:rPr>
          <w:rFonts w:hint="default" w:ascii="宋体" w:hAnsi="宋体" w:eastAsia="宋体" w:cs="宋体"/>
          <w:color w:val="333333"/>
          <w:kern w:val="0"/>
          <w:sz w:val="22"/>
          <w:szCs w:val="22"/>
          <w:shd w:val="clear" w:fill="FFFFFF"/>
          <w:lang w:val="en-US" w:eastAsia="zh-CN" w:bidi="ar"/>
        </w:rPr>
        <w:t>学位与研究生教育课程教学与学位论文指导；</w:t>
      </w:r>
    </w:p>
    <w:p>
      <w:pPr>
        <w:pStyle w:val="7"/>
        <w:keepNext w:val="0"/>
        <w:keepLines w:val="0"/>
        <w:widowControl/>
        <w:suppressLineNumbers w:val="0"/>
        <w:spacing w:before="0" w:beforeAutospacing="0" w:after="0" w:afterAutospacing="0" w:line="360" w:lineRule="auto"/>
        <w:ind w:right="0" w:firstLine="440" w:firstLineChars="200"/>
        <w:jc w:val="both"/>
        <w:rPr>
          <w:rFonts w:hint="default" w:ascii="宋体" w:hAnsi="宋体" w:eastAsia="宋体" w:cs="宋体"/>
          <w:color w:val="333333"/>
          <w:kern w:val="0"/>
          <w:sz w:val="22"/>
          <w:szCs w:val="22"/>
          <w:shd w:val="clear" w:fill="FFFFFF"/>
          <w:lang w:val="en-US" w:eastAsia="zh-CN" w:bidi="ar"/>
        </w:rPr>
      </w:pPr>
      <w:r>
        <w:rPr>
          <w:rFonts w:hint="default" w:ascii="宋体" w:hAnsi="宋体" w:eastAsia="宋体" w:cs="宋体"/>
          <w:color w:val="333333"/>
          <w:kern w:val="0"/>
          <w:sz w:val="22"/>
          <w:szCs w:val="22"/>
          <w:shd w:val="clear" w:fill="FFFFFF"/>
          <w:lang w:val="en-US" w:eastAsia="zh-CN" w:bidi="ar"/>
        </w:rPr>
        <w:t>3</w:t>
      </w:r>
      <w:r>
        <w:rPr>
          <w:rFonts w:hint="eastAsia" w:ascii="宋体" w:hAnsi="宋体" w:eastAsia="宋体" w:cs="宋体"/>
          <w:color w:val="333333"/>
          <w:kern w:val="0"/>
          <w:sz w:val="22"/>
          <w:szCs w:val="22"/>
          <w:shd w:val="clear" w:fill="FFFFFF"/>
          <w:lang w:val="en-US" w:eastAsia="zh-CN" w:bidi="ar"/>
        </w:rPr>
        <w:t>、</w:t>
      </w:r>
      <w:r>
        <w:rPr>
          <w:rFonts w:hint="default" w:ascii="宋体" w:hAnsi="宋体" w:eastAsia="宋体" w:cs="宋体"/>
          <w:color w:val="333333"/>
          <w:kern w:val="0"/>
          <w:sz w:val="22"/>
          <w:szCs w:val="22"/>
          <w:shd w:val="clear" w:fill="FFFFFF"/>
          <w:lang w:val="en-US" w:eastAsia="zh-CN" w:bidi="ar"/>
        </w:rPr>
        <w:t>研究生实践能力培养；</w:t>
      </w:r>
    </w:p>
    <w:p>
      <w:pPr>
        <w:pStyle w:val="7"/>
        <w:keepNext w:val="0"/>
        <w:keepLines w:val="0"/>
        <w:widowControl/>
        <w:suppressLineNumbers w:val="0"/>
        <w:spacing w:before="0" w:beforeAutospacing="0" w:after="0" w:afterAutospacing="0" w:line="360" w:lineRule="auto"/>
        <w:ind w:right="0" w:firstLine="440" w:firstLineChars="200"/>
        <w:jc w:val="both"/>
        <w:rPr>
          <w:rFonts w:hint="default" w:ascii="宋体" w:hAnsi="宋体" w:eastAsia="宋体" w:cs="宋体"/>
          <w:color w:val="333333"/>
          <w:kern w:val="0"/>
          <w:sz w:val="22"/>
          <w:szCs w:val="22"/>
          <w:shd w:val="clear" w:fill="FFFFFF"/>
          <w:lang w:val="en-US" w:eastAsia="zh-CN" w:bidi="ar"/>
        </w:rPr>
      </w:pPr>
      <w:r>
        <w:rPr>
          <w:rFonts w:hint="default" w:ascii="宋体" w:hAnsi="宋体" w:eastAsia="宋体" w:cs="宋体"/>
          <w:color w:val="333333"/>
          <w:kern w:val="0"/>
          <w:sz w:val="22"/>
          <w:szCs w:val="22"/>
          <w:shd w:val="clear" w:fill="FFFFFF"/>
          <w:lang w:val="en-US" w:eastAsia="zh-CN" w:bidi="ar"/>
        </w:rPr>
        <w:t>4</w:t>
      </w:r>
      <w:r>
        <w:rPr>
          <w:rFonts w:hint="eastAsia" w:ascii="宋体" w:hAnsi="宋体" w:eastAsia="宋体" w:cs="宋体"/>
          <w:color w:val="333333"/>
          <w:kern w:val="0"/>
          <w:sz w:val="22"/>
          <w:szCs w:val="22"/>
          <w:shd w:val="clear" w:fill="FFFFFF"/>
          <w:lang w:val="en-US" w:eastAsia="zh-CN" w:bidi="ar"/>
        </w:rPr>
        <w:t>、</w:t>
      </w:r>
      <w:r>
        <w:rPr>
          <w:rFonts w:hint="default" w:ascii="宋体" w:hAnsi="宋体" w:eastAsia="宋体" w:cs="宋体"/>
          <w:color w:val="333333"/>
          <w:kern w:val="0"/>
          <w:sz w:val="22"/>
          <w:szCs w:val="22"/>
          <w:shd w:val="clear" w:fill="FFFFFF"/>
          <w:lang w:val="en-US" w:eastAsia="zh-CN" w:bidi="ar"/>
        </w:rPr>
        <w:t>研究生创新能力培养；</w:t>
      </w:r>
    </w:p>
    <w:p>
      <w:pPr>
        <w:pStyle w:val="7"/>
        <w:keepNext w:val="0"/>
        <w:keepLines w:val="0"/>
        <w:widowControl/>
        <w:suppressLineNumbers w:val="0"/>
        <w:spacing w:before="0" w:beforeAutospacing="0" w:after="0" w:afterAutospacing="0" w:line="360" w:lineRule="auto"/>
        <w:ind w:right="0" w:firstLine="440" w:firstLineChars="200"/>
        <w:jc w:val="both"/>
        <w:rPr>
          <w:rFonts w:hint="default" w:ascii="宋体" w:hAnsi="宋体" w:eastAsia="宋体" w:cs="宋体"/>
          <w:color w:val="333333"/>
          <w:kern w:val="0"/>
          <w:sz w:val="22"/>
          <w:szCs w:val="22"/>
          <w:shd w:val="clear" w:fill="FFFFFF"/>
          <w:lang w:val="en-US" w:eastAsia="zh-CN" w:bidi="ar"/>
        </w:rPr>
      </w:pPr>
      <w:r>
        <w:rPr>
          <w:rFonts w:hint="default" w:ascii="宋体" w:hAnsi="宋体" w:eastAsia="宋体" w:cs="宋体"/>
          <w:color w:val="333333"/>
          <w:kern w:val="0"/>
          <w:sz w:val="22"/>
          <w:szCs w:val="22"/>
          <w:shd w:val="clear" w:fill="FFFFFF"/>
          <w:lang w:val="en-US" w:eastAsia="zh-CN" w:bidi="ar"/>
        </w:rPr>
        <w:t>5</w:t>
      </w:r>
      <w:r>
        <w:rPr>
          <w:rFonts w:hint="eastAsia" w:ascii="宋体" w:hAnsi="宋体" w:eastAsia="宋体" w:cs="宋体"/>
          <w:color w:val="333333"/>
          <w:kern w:val="0"/>
          <w:sz w:val="22"/>
          <w:szCs w:val="22"/>
          <w:shd w:val="clear" w:fill="FFFFFF"/>
          <w:lang w:val="en-US" w:eastAsia="zh-CN" w:bidi="ar"/>
        </w:rPr>
        <w:t>、</w:t>
      </w:r>
      <w:r>
        <w:rPr>
          <w:rFonts w:hint="default" w:ascii="宋体" w:hAnsi="宋体" w:eastAsia="宋体" w:cs="宋体"/>
          <w:color w:val="333333"/>
          <w:kern w:val="0"/>
          <w:sz w:val="22"/>
          <w:szCs w:val="22"/>
          <w:shd w:val="clear" w:fill="FFFFFF"/>
          <w:lang w:val="en-US" w:eastAsia="zh-CN" w:bidi="ar"/>
        </w:rPr>
        <w:t>常态化疫情防控下研究生培养管理</w:t>
      </w:r>
      <w:r>
        <w:rPr>
          <w:rFonts w:hint="eastAsia" w:ascii="宋体" w:hAnsi="宋体" w:cs="宋体"/>
          <w:color w:val="333333"/>
          <w:kern w:val="0"/>
          <w:sz w:val="22"/>
          <w:szCs w:val="22"/>
          <w:shd w:val="clear" w:fill="FFFFFF"/>
          <w:lang w:val="en-US" w:eastAsia="zh-CN" w:bidi="ar"/>
        </w:rPr>
        <w:t>和改革</w:t>
      </w:r>
      <w:r>
        <w:rPr>
          <w:rFonts w:hint="default" w:ascii="宋体" w:hAnsi="宋体" w:eastAsia="宋体" w:cs="宋体"/>
          <w:color w:val="333333"/>
          <w:kern w:val="0"/>
          <w:sz w:val="22"/>
          <w:szCs w:val="22"/>
          <w:shd w:val="clear" w:fill="FFFFFF"/>
          <w:lang w:val="en-US" w:eastAsia="zh-CN" w:bidi="ar"/>
        </w:rPr>
        <w:t>；</w:t>
      </w:r>
    </w:p>
    <w:p>
      <w:pPr>
        <w:pStyle w:val="7"/>
        <w:keepNext w:val="0"/>
        <w:keepLines w:val="0"/>
        <w:widowControl/>
        <w:suppressLineNumbers w:val="0"/>
        <w:spacing w:before="0" w:beforeAutospacing="0" w:after="0" w:afterAutospacing="0" w:line="360" w:lineRule="auto"/>
        <w:ind w:right="0" w:firstLine="440" w:firstLineChars="200"/>
        <w:jc w:val="both"/>
        <w:rPr>
          <w:rFonts w:hint="default" w:ascii="宋体" w:hAnsi="宋体" w:eastAsia="宋体" w:cs="宋体"/>
          <w:color w:val="333333"/>
          <w:kern w:val="0"/>
          <w:sz w:val="22"/>
          <w:szCs w:val="22"/>
          <w:shd w:val="clear" w:fill="FFFFFF"/>
          <w:lang w:val="en-US" w:eastAsia="zh-CN" w:bidi="ar"/>
        </w:rPr>
      </w:pPr>
      <w:r>
        <w:rPr>
          <w:rFonts w:hint="default" w:ascii="宋体" w:hAnsi="宋体" w:eastAsia="宋体" w:cs="宋体"/>
          <w:color w:val="333333"/>
          <w:kern w:val="0"/>
          <w:sz w:val="22"/>
          <w:szCs w:val="22"/>
          <w:shd w:val="clear" w:fill="FFFFFF"/>
          <w:lang w:val="en-US" w:eastAsia="zh-CN" w:bidi="ar"/>
        </w:rPr>
        <w:t>6</w:t>
      </w:r>
      <w:r>
        <w:rPr>
          <w:rFonts w:hint="eastAsia" w:ascii="宋体" w:hAnsi="宋体" w:eastAsia="宋体" w:cs="宋体"/>
          <w:color w:val="333333"/>
          <w:kern w:val="0"/>
          <w:sz w:val="22"/>
          <w:szCs w:val="22"/>
          <w:shd w:val="clear" w:fill="FFFFFF"/>
          <w:lang w:val="en-US" w:eastAsia="zh-CN" w:bidi="ar"/>
        </w:rPr>
        <w:t>、</w:t>
      </w:r>
      <w:r>
        <w:rPr>
          <w:rFonts w:hint="default" w:ascii="宋体" w:hAnsi="宋体" w:eastAsia="宋体" w:cs="宋体"/>
          <w:color w:val="333333"/>
          <w:kern w:val="0"/>
          <w:sz w:val="22"/>
          <w:szCs w:val="22"/>
          <w:shd w:val="clear" w:fill="FFFFFF"/>
          <w:lang w:val="en-US" w:eastAsia="zh-CN" w:bidi="ar"/>
        </w:rPr>
        <w:t>研究生素质教育；</w:t>
      </w:r>
    </w:p>
    <w:p>
      <w:pPr>
        <w:pStyle w:val="7"/>
        <w:keepNext w:val="0"/>
        <w:keepLines w:val="0"/>
        <w:widowControl/>
        <w:suppressLineNumbers w:val="0"/>
        <w:spacing w:before="0" w:beforeAutospacing="0" w:after="0" w:afterAutospacing="0" w:line="360" w:lineRule="auto"/>
        <w:ind w:right="0" w:firstLine="440" w:firstLineChars="200"/>
        <w:jc w:val="both"/>
        <w:rPr>
          <w:rFonts w:hint="default" w:ascii="宋体" w:hAnsi="宋体" w:eastAsia="宋体" w:cs="宋体"/>
          <w:color w:val="333333"/>
          <w:kern w:val="0"/>
          <w:sz w:val="22"/>
          <w:szCs w:val="22"/>
          <w:shd w:val="clear" w:fill="FFFFFF"/>
          <w:lang w:val="en-US" w:eastAsia="zh-CN" w:bidi="ar"/>
        </w:rPr>
      </w:pPr>
      <w:r>
        <w:rPr>
          <w:rFonts w:hint="default" w:ascii="宋体" w:hAnsi="宋体" w:eastAsia="宋体" w:cs="宋体"/>
          <w:color w:val="333333"/>
          <w:kern w:val="0"/>
          <w:sz w:val="22"/>
          <w:szCs w:val="22"/>
          <w:shd w:val="clear" w:fill="FFFFFF"/>
          <w:lang w:val="en-US" w:eastAsia="zh-CN" w:bidi="ar"/>
        </w:rPr>
        <w:t>7</w:t>
      </w:r>
      <w:r>
        <w:rPr>
          <w:rFonts w:hint="eastAsia" w:ascii="宋体" w:hAnsi="宋体" w:eastAsia="宋体" w:cs="宋体"/>
          <w:color w:val="333333"/>
          <w:kern w:val="0"/>
          <w:sz w:val="22"/>
          <w:szCs w:val="22"/>
          <w:shd w:val="clear" w:fill="FFFFFF"/>
          <w:lang w:val="en-US" w:eastAsia="zh-CN" w:bidi="ar"/>
        </w:rPr>
        <w:t>、</w:t>
      </w:r>
      <w:r>
        <w:rPr>
          <w:rFonts w:hint="default" w:ascii="宋体" w:hAnsi="宋体" w:eastAsia="宋体" w:cs="宋体"/>
          <w:color w:val="333333"/>
          <w:kern w:val="0"/>
          <w:sz w:val="22"/>
          <w:szCs w:val="22"/>
          <w:shd w:val="clear" w:fill="FFFFFF"/>
          <w:lang w:val="en-US" w:eastAsia="zh-CN" w:bidi="ar"/>
        </w:rPr>
        <w:t>研究生教育质量保障体系；</w:t>
      </w:r>
    </w:p>
    <w:p>
      <w:pPr>
        <w:pStyle w:val="7"/>
        <w:keepNext w:val="0"/>
        <w:keepLines w:val="0"/>
        <w:widowControl/>
        <w:suppressLineNumbers w:val="0"/>
        <w:spacing w:before="0" w:beforeAutospacing="0" w:after="0" w:afterAutospacing="0" w:line="360" w:lineRule="auto"/>
        <w:ind w:right="0" w:firstLine="440" w:firstLineChars="200"/>
        <w:jc w:val="both"/>
        <w:rPr>
          <w:rFonts w:hint="default" w:ascii="宋体" w:hAnsi="宋体" w:eastAsia="宋体" w:cs="宋体"/>
          <w:color w:val="333333"/>
          <w:kern w:val="0"/>
          <w:sz w:val="22"/>
          <w:szCs w:val="22"/>
          <w:shd w:val="clear" w:fill="FFFFFF"/>
          <w:lang w:val="en-US" w:eastAsia="zh-CN" w:bidi="ar"/>
        </w:rPr>
      </w:pPr>
      <w:r>
        <w:rPr>
          <w:rFonts w:hint="default" w:ascii="宋体" w:hAnsi="宋体" w:eastAsia="宋体" w:cs="宋体"/>
          <w:color w:val="333333"/>
          <w:kern w:val="0"/>
          <w:sz w:val="22"/>
          <w:szCs w:val="22"/>
          <w:shd w:val="clear" w:fill="FFFFFF"/>
          <w:lang w:val="en-US" w:eastAsia="zh-CN" w:bidi="ar"/>
        </w:rPr>
        <w:t>8</w:t>
      </w:r>
      <w:r>
        <w:rPr>
          <w:rFonts w:hint="eastAsia" w:ascii="宋体" w:hAnsi="宋体" w:eastAsia="宋体" w:cs="宋体"/>
          <w:color w:val="333333"/>
          <w:kern w:val="0"/>
          <w:sz w:val="22"/>
          <w:szCs w:val="22"/>
          <w:shd w:val="clear" w:fill="FFFFFF"/>
          <w:lang w:val="en-US" w:eastAsia="zh-CN" w:bidi="ar"/>
        </w:rPr>
        <w:t>、</w:t>
      </w:r>
      <w:r>
        <w:rPr>
          <w:rFonts w:hint="default" w:ascii="宋体" w:hAnsi="宋体" w:eastAsia="宋体" w:cs="宋体"/>
          <w:color w:val="333333"/>
          <w:kern w:val="0"/>
          <w:sz w:val="22"/>
          <w:szCs w:val="22"/>
          <w:shd w:val="clear" w:fill="FFFFFF"/>
          <w:lang w:val="en-US" w:eastAsia="zh-CN" w:bidi="ar"/>
        </w:rPr>
        <w:t>研究生教学改革；</w:t>
      </w:r>
    </w:p>
    <w:p>
      <w:pPr>
        <w:pStyle w:val="7"/>
        <w:keepNext w:val="0"/>
        <w:keepLines w:val="0"/>
        <w:widowControl/>
        <w:suppressLineNumbers w:val="0"/>
        <w:spacing w:before="0" w:beforeAutospacing="0" w:after="0" w:afterAutospacing="0" w:line="360" w:lineRule="auto"/>
        <w:ind w:right="0" w:firstLine="440" w:firstLineChars="200"/>
        <w:jc w:val="both"/>
        <w:rPr>
          <w:rFonts w:hint="eastAsia" w:ascii="宋体" w:hAnsi="宋体" w:eastAsia="宋体" w:cs="宋体"/>
          <w:b/>
          <w:sz w:val="24"/>
          <w:szCs w:val="24"/>
          <w:lang w:val="en-US" w:eastAsia="zh-CN"/>
        </w:rPr>
      </w:pPr>
      <w:r>
        <w:rPr>
          <w:rFonts w:hint="eastAsia" w:ascii="宋体" w:hAnsi="宋体" w:eastAsia="宋体" w:cs="宋体"/>
          <w:color w:val="333333"/>
          <w:sz w:val="22"/>
          <w:szCs w:val="22"/>
          <w:shd w:val="clear" w:fill="FFFFFF"/>
          <w:lang w:eastAsia="zh-CN"/>
        </w:rPr>
        <w:t>研究生教学研究与教学改革项目分为教育理论研究和教育实践探索两类。教育理论研究类项目应形成教学研究论文，教育实践探索类项目应对提高研究生培养质量具有明显成效，形成具有推广价值的改革经验。申请人应在申请书中注明申报类别。本年度优先支持与以下课题的申报</w:t>
      </w:r>
      <w:r>
        <w:rPr>
          <w:rFonts w:hint="eastAsia" w:ascii="宋体" w:hAnsi="宋体" w:cs="宋体"/>
          <w:color w:val="333333"/>
          <w:sz w:val="22"/>
          <w:szCs w:val="22"/>
          <w:shd w:val="clear" w:fill="FFFFFF"/>
          <w:lang w:eastAsia="zh-CN"/>
        </w:rPr>
        <w:t>：</w:t>
      </w:r>
    </w:p>
    <w:p>
      <w:pPr>
        <w:pStyle w:val="7"/>
        <w:keepNext w:val="0"/>
        <w:keepLines w:val="0"/>
        <w:widowControl/>
        <w:suppressLineNumbers w:val="0"/>
        <w:spacing w:before="0" w:beforeAutospacing="0" w:after="0" w:afterAutospacing="0" w:line="360" w:lineRule="auto"/>
        <w:ind w:right="0" w:firstLine="440" w:firstLineChars="200"/>
        <w:jc w:val="both"/>
        <w:rPr>
          <w:rFonts w:hint="eastAsia" w:ascii="宋体" w:hAnsi="宋体" w:eastAsia="宋体" w:cs="宋体"/>
          <w:color w:val="333333"/>
          <w:sz w:val="22"/>
          <w:szCs w:val="22"/>
          <w:shd w:val="clear" w:fill="FFFFFF"/>
          <w:lang w:eastAsia="zh-CN"/>
        </w:rPr>
      </w:pPr>
      <w:r>
        <w:rPr>
          <w:rFonts w:hint="eastAsia" w:ascii="宋体" w:hAnsi="宋体" w:eastAsia="宋体" w:cs="宋体"/>
          <w:color w:val="333333"/>
          <w:sz w:val="22"/>
          <w:szCs w:val="22"/>
          <w:shd w:val="clear" w:fill="FFFFFF"/>
          <w:lang w:val="en-US" w:eastAsia="zh-CN"/>
        </w:rPr>
        <w:t>1、</w:t>
      </w:r>
      <w:r>
        <w:rPr>
          <w:rFonts w:hint="eastAsia" w:ascii="宋体" w:hAnsi="宋体" w:eastAsia="宋体" w:cs="宋体"/>
          <w:color w:val="333333"/>
          <w:sz w:val="22"/>
          <w:szCs w:val="22"/>
          <w:shd w:val="clear" w:fill="FFFFFF"/>
          <w:lang w:eastAsia="zh-CN"/>
        </w:rPr>
        <w:t>经管类研究生人才培养的思政教育改革创新与实践</w:t>
      </w:r>
    </w:p>
    <w:p>
      <w:pPr>
        <w:pStyle w:val="7"/>
        <w:keepNext w:val="0"/>
        <w:keepLines w:val="0"/>
        <w:widowControl/>
        <w:suppressLineNumbers w:val="0"/>
        <w:spacing w:before="0" w:beforeAutospacing="0" w:after="0" w:afterAutospacing="0" w:line="360" w:lineRule="auto"/>
        <w:ind w:right="0" w:firstLine="440" w:firstLineChars="200"/>
        <w:jc w:val="both"/>
        <w:rPr>
          <w:rFonts w:hint="eastAsia" w:ascii="宋体" w:hAnsi="宋体" w:eastAsia="宋体" w:cs="宋体"/>
          <w:color w:val="333333"/>
          <w:sz w:val="22"/>
          <w:szCs w:val="22"/>
          <w:shd w:val="clear" w:fill="FFFFFF"/>
          <w:lang w:val="en-US" w:eastAsia="zh-CN"/>
        </w:rPr>
      </w:pPr>
      <w:r>
        <w:rPr>
          <w:rFonts w:hint="eastAsia" w:ascii="宋体" w:hAnsi="宋体" w:eastAsia="宋体" w:cs="宋体"/>
          <w:color w:val="333333"/>
          <w:sz w:val="22"/>
          <w:szCs w:val="22"/>
          <w:shd w:val="clear" w:fill="FFFFFF"/>
          <w:lang w:val="en-US" w:eastAsia="zh-CN"/>
        </w:rPr>
        <w:t>2、</w:t>
      </w:r>
      <w:r>
        <w:rPr>
          <w:rFonts w:hint="eastAsia" w:ascii="宋体" w:hAnsi="宋体" w:eastAsia="宋体" w:cs="宋体"/>
          <w:color w:val="333333"/>
          <w:sz w:val="22"/>
          <w:szCs w:val="22"/>
          <w:shd w:val="clear" w:fill="FFFFFF"/>
          <w:lang w:eastAsia="zh-CN"/>
        </w:rPr>
        <w:t>“双一流”建设背景下的研究生教育国际化推进策略和路径研究</w:t>
      </w:r>
    </w:p>
    <w:p>
      <w:pPr>
        <w:pStyle w:val="7"/>
        <w:keepNext w:val="0"/>
        <w:keepLines w:val="0"/>
        <w:widowControl/>
        <w:suppressLineNumbers w:val="0"/>
        <w:spacing w:before="0" w:beforeAutospacing="0" w:after="0" w:afterAutospacing="0" w:line="360" w:lineRule="auto"/>
        <w:ind w:right="0" w:firstLine="440" w:firstLineChars="200"/>
        <w:jc w:val="both"/>
        <w:rPr>
          <w:rFonts w:hint="eastAsia" w:ascii="宋体" w:hAnsi="宋体" w:eastAsia="宋体" w:cs="宋体"/>
          <w:color w:val="333333"/>
          <w:sz w:val="22"/>
          <w:szCs w:val="22"/>
          <w:shd w:val="clear" w:fill="FFFFFF"/>
          <w:lang w:eastAsia="zh-CN"/>
        </w:rPr>
      </w:pPr>
      <w:r>
        <w:rPr>
          <w:rFonts w:hint="eastAsia" w:ascii="宋体" w:hAnsi="宋体" w:eastAsia="宋体" w:cs="宋体"/>
          <w:color w:val="333333"/>
          <w:sz w:val="22"/>
          <w:szCs w:val="22"/>
          <w:shd w:val="clear" w:fill="FFFFFF"/>
          <w:lang w:val="en-US" w:eastAsia="zh-CN"/>
        </w:rPr>
        <w:t>3、</w:t>
      </w:r>
      <w:r>
        <w:rPr>
          <w:rFonts w:hint="eastAsia" w:ascii="宋体" w:hAnsi="宋体" w:eastAsia="宋体" w:cs="宋体"/>
          <w:color w:val="333333"/>
          <w:sz w:val="22"/>
          <w:szCs w:val="22"/>
          <w:shd w:val="clear" w:fill="FFFFFF"/>
          <w:lang w:eastAsia="zh-CN"/>
        </w:rPr>
        <w:t>面向大商科的学术型研究生英语能力培养研究和探索</w:t>
      </w:r>
    </w:p>
    <w:p>
      <w:pPr>
        <w:pStyle w:val="7"/>
        <w:keepNext w:val="0"/>
        <w:keepLines w:val="0"/>
        <w:widowControl/>
        <w:suppressLineNumbers w:val="0"/>
        <w:spacing w:before="0" w:beforeAutospacing="0" w:after="0" w:afterAutospacing="0" w:line="360" w:lineRule="auto"/>
        <w:ind w:right="0" w:firstLine="440" w:firstLineChars="200"/>
        <w:jc w:val="both"/>
        <w:rPr>
          <w:rFonts w:hint="eastAsia" w:ascii="宋体" w:hAnsi="宋体" w:eastAsia="宋体" w:cs="宋体"/>
          <w:color w:val="333333"/>
          <w:sz w:val="22"/>
          <w:szCs w:val="22"/>
          <w:shd w:val="clear" w:fill="FFFFFF"/>
          <w:lang w:eastAsia="zh-CN"/>
        </w:rPr>
      </w:pPr>
      <w:r>
        <w:rPr>
          <w:rFonts w:hint="eastAsia" w:ascii="宋体" w:hAnsi="宋体" w:eastAsia="宋体" w:cs="宋体"/>
          <w:color w:val="333333"/>
          <w:sz w:val="22"/>
          <w:szCs w:val="22"/>
          <w:shd w:val="clear" w:fill="FFFFFF"/>
          <w:lang w:val="en-US" w:eastAsia="zh-CN"/>
        </w:rPr>
        <w:t>4、</w:t>
      </w:r>
      <w:r>
        <w:rPr>
          <w:rFonts w:hint="eastAsia" w:ascii="宋体" w:hAnsi="宋体" w:eastAsia="宋体" w:cs="宋体"/>
          <w:color w:val="333333"/>
          <w:sz w:val="22"/>
          <w:szCs w:val="22"/>
          <w:shd w:val="clear" w:fill="FFFFFF"/>
          <w:lang w:eastAsia="zh-CN"/>
        </w:rPr>
        <w:t>数字经济时代专业硕士校企联合培养的模式探索与研究</w:t>
      </w:r>
    </w:p>
    <w:p>
      <w:pPr>
        <w:pStyle w:val="7"/>
        <w:keepNext w:val="0"/>
        <w:keepLines w:val="0"/>
        <w:widowControl/>
        <w:suppressLineNumbers w:val="0"/>
        <w:spacing w:before="0" w:beforeAutospacing="0" w:after="0" w:afterAutospacing="0" w:line="360" w:lineRule="auto"/>
        <w:ind w:right="0" w:firstLine="440" w:firstLineChars="200"/>
        <w:jc w:val="both"/>
        <w:rPr>
          <w:rFonts w:hint="default" w:ascii="宋体" w:hAnsi="宋体" w:eastAsia="宋体" w:cs="宋体"/>
          <w:color w:val="333333"/>
          <w:sz w:val="22"/>
          <w:szCs w:val="22"/>
          <w:shd w:val="clear" w:fill="FFFFFF"/>
          <w:lang w:eastAsia="zh-CN"/>
        </w:rPr>
      </w:pPr>
      <w:r>
        <w:rPr>
          <w:rFonts w:hint="eastAsia" w:ascii="宋体" w:hAnsi="宋体" w:eastAsia="宋体" w:cs="宋体"/>
          <w:color w:val="333333"/>
          <w:sz w:val="22"/>
          <w:szCs w:val="22"/>
          <w:shd w:val="clear" w:fill="FFFFFF"/>
          <w:lang w:val="en-US" w:eastAsia="zh-CN"/>
        </w:rPr>
        <w:t>5、</w:t>
      </w:r>
      <w:r>
        <w:rPr>
          <w:rFonts w:hint="default" w:ascii="宋体" w:hAnsi="宋体" w:eastAsia="宋体" w:cs="宋体"/>
          <w:color w:val="333333"/>
          <w:sz w:val="22"/>
          <w:szCs w:val="22"/>
          <w:shd w:val="clear" w:fill="FFFFFF"/>
          <w:lang w:eastAsia="zh-CN"/>
        </w:rPr>
        <w:t>专业硕士论文质量保障体系建设研究</w:t>
      </w:r>
    </w:p>
    <w:p>
      <w:pPr>
        <w:pStyle w:val="7"/>
        <w:keepNext w:val="0"/>
        <w:keepLines w:val="0"/>
        <w:widowControl/>
        <w:suppressLineNumbers w:val="0"/>
        <w:spacing w:before="0" w:beforeAutospacing="0" w:after="0" w:afterAutospacing="0" w:line="360" w:lineRule="auto"/>
        <w:ind w:right="0" w:firstLine="440" w:firstLineChars="200"/>
        <w:jc w:val="both"/>
        <w:rPr>
          <w:rFonts w:hint="default" w:ascii="宋体" w:hAnsi="宋体" w:eastAsia="宋体" w:cs="宋体"/>
          <w:color w:val="333333"/>
          <w:sz w:val="22"/>
          <w:szCs w:val="22"/>
          <w:shd w:val="clear" w:fill="FFFFFF"/>
          <w:lang w:eastAsia="zh-CN"/>
        </w:rPr>
      </w:pPr>
      <w:r>
        <w:rPr>
          <w:rFonts w:hint="eastAsia" w:ascii="宋体" w:hAnsi="宋体" w:eastAsia="宋体" w:cs="宋体"/>
          <w:color w:val="333333"/>
          <w:sz w:val="22"/>
          <w:szCs w:val="22"/>
          <w:shd w:val="clear" w:fill="FFFFFF"/>
          <w:lang w:val="en-US" w:eastAsia="zh-CN"/>
        </w:rPr>
        <w:t>6、</w:t>
      </w:r>
      <w:r>
        <w:rPr>
          <w:rFonts w:hint="default" w:ascii="宋体" w:hAnsi="宋体" w:eastAsia="宋体" w:cs="宋体"/>
          <w:color w:val="333333"/>
          <w:sz w:val="22"/>
          <w:szCs w:val="22"/>
          <w:shd w:val="clear" w:fill="FFFFFF"/>
          <w:lang w:eastAsia="zh-CN"/>
        </w:rPr>
        <w:t>新工科背景下高校研究生创新能力协同培养研究与实践</w:t>
      </w:r>
    </w:p>
    <w:p>
      <w:pPr>
        <w:pStyle w:val="7"/>
        <w:keepNext w:val="0"/>
        <w:keepLines w:val="0"/>
        <w:widowControl/>
        <w:suppressLineNumbers w:val="0"/>
        <w:spacing w:before="0" w:beforeAutospacing="0" w:after="0" w:afterAutospacing="0" w:line="360" w:lineRule="auto"/>
        <w:ind w:right="0" w:firstLine="440" w:firstLineChars="200"/>
        <w:jc w:val="both"/>
        <w:rPr>
          <w:rFonts w:hint="eastAsia" w:ascii="宋体" w:hAnsi="宋体" w:eastAsia="宋体" w:cs="宋体"/>
          <w:color w:val="333333"/>
          <w:sz w:val="22"/>
          <w:szCs w:val="22"/>
          <w:shd w:val="clear" w:fill="FFFFFF"/>
          <w:lang w:eastAsia="zh-CN"/>
        </w:rPr>
      </w:pPr>
      <w:r>
        <w:rPr>
          <w:rFonts w:hint="eastAsia" w:ascii="宋体" w:hAnsi="宋体" w:eastAsia="宋体" w:cs="宋体"/>
          <w:color w:val="333333"/>
          <w:sz w:val="22"/>
          <w:szCs w:val="22"/>
          <w:shd w:val="clear" w:fill="FFFFFF"/>
          <w:lang w:val="en-US" w:eastAsia="zh-CN"/>
        </w:rPr>
        <w:t>7、</w:t>
      </w:r>
      <w:r>
        <w:rPr>
          <w:rFonts w:hint="default" w:ascii="宋体" w:hAnsi="宋体" w:eastAsia="宋体" w:cs="宋体"/>
          <w:color w:val="333333"/>
          <w:sz w:val="22"/>
          <w:szCs w:val="22"/>
          <w:shd w:val="clear" w:fill="FFFFFF"/>
          <w:lang w:eastAsia="zh-CN"/>
        </w:rPr>
        <w:t>高质量发展要求下研究生双创人才培养支撑服务体系</w:t>
      </w:r>
      <w:r>
        <w:rPr>
          <w:rFonts w:hint="eastAsia" w:ascii="宋体" w:hAnsi="宋体" w:eastAsia="宋体" w:cs="宋体"/>
          <w:color w:val="333333"/>
          <w:sz w:val="22"/>
          <w:szCs w:val="22"/>
          <w:shd w:val="clear" w:fill="FFFFFF"/>
          <w:lang w:eastAsia="zh-CN"/>
        </w:rPr>
        <w:t>建设和</w:t>
      </w:r>
      <w:r>
        <w:rPr>
          <w:rFonts w:hint="default" w:ascii="宋体" w:hAnsi="宋体" w:eastAsia="宋体" w:cs="宋体"/>
          <w:color w:val="333333"/>
          <w:sz w:val="22"/>
          <w:szCs w:val="22"/>
          <w:shd w:val="clear" w:fill="FFFFFF"/>
          <w:lang w:eastAsia="zh-CN"/>
        </w:rPr>
        <w:t>研究</w:t>
      </w:r>
    </w:p>
    <w:p>
      <w:pPr>
        <w:pStyle w:val="7"/>
        <w:keepNext w:val="0"/>
        <w:keepLines w:val="0"/>
        <w:widowControl/>
        <w:suppressLineNumbers w:val="0"/>
        <w:spacing w:before="0" w:beforeAutospacing="0" w:after="0" w:afterAutospacing="0" w:line="360" w:lineRule="auto"/>
        <w:ind w:right="0" w:firstLine="440" w:firstLineChars="200"/>
        <w:jc w:val="both"/>
        <w:rPr>
          <w:rFonts w:hint="eastAsia" w:ascii="宋体" w:hAnsi="宋体" w:eastAsia="宋体" w:cs="宋体"/>
          <w:color w:val="333333"/>
          <w:sz w:val="22"/>
          <w:szCs w:val="22"/>
        </w:rPr>
      </w:pPr>
      <w:r>
        <w:rPr>
          <w:rFonts w:hint="eastAsia" w:ascii="宋体" w:hAnsi="宋体" w:eastAsia="宋体" w:cs="宋体"/>
          <w:color w:val="333333"/>
          <w:sz w:val="22"/>
          <w:szCs w:val="22"/>
          <w:shd w:val="clear" w:fill="FFFFFF"/>
          <w:lang w:eastAsia="zh-CN"/>
        </w:rPr>
        <w:t>教学研究与教学改革项目资助数量为</w:t>
      </w:r>
      <w:r>
        <w:rPr>
          <w:rFonts w:hint="eastAsia" w:ascii="宋体" w:hAnsi="宋体" w:cs="宋体"/>
          <w:color w:val="333333"/>
          <w:sz w:val="22"/>
          <w:szCs w:val="22"/>
          <w:shd w:val="clear" w:fill="FFFFFF"/>
          <w:lang w:val="en-US" w:eastAsia="zh-CN"/>
        </w:rPr>
        <w:t>20</w:t>
      </w:r>
      <w:r>
        <w:rPr>
          <w:rFonts w:hint="eastAsia" w:ascii="宋体" w:hAnsi="宋体" w:eastAsia="宋体" w:cs="宋体"/>
          <w:color w:val="333333"/>
          <w:sz w:val="22"/>
          <w:szCs w:val="22"/>
          <w:shd w:val="clear" w:fill="FFFFFF"/>
          <w:lang w:eastAsia="zh-CN"/>
        </w:rPr>
        <w:t>项左右，重点项目拟资助</w:t>
      </w:r>
      <w:r>
        <w:rPr>
          <w:rFonts w:hint="eastAsia" w:ascii="宋体" w:hAnsi="宋体" w:cs="宋体"/>
          <w:color w:val="333333"/>
          <w:sz w:val="22"/>
          <w:szCs w:val="22"/>
          <w:shd w:val="clear" w:fill="FFFFFF"/>
          <w:lang w:val="en-US" w:eastAsia="zh-CN"/>
        </w:rPr>
        <w:t>10</w:t>
      </w:r>
      <w:bookmarkStart w:id="0" w:name="_GoBack"/>
      <w:bookmarkEnd w:id="0"/>
      <w:r>
        <w:rPr>
          <w:rFonts w:hint="eastAsia" w:ascii="宋体" w:hAnsi="宋体" w:eastAsia="宋体" w:cs="宋体"/>
          <w:color w:val="333333"/>
          <w:sz w:val="22"/>
          <w:szCs w:val="22"/>
          <w:shd w:val="clear" w:fill="FFFFFF"/>
          <w:lang w:eastAsia="zh-CN"/>
        </w:rPr>
        <w:t>项，每个项目资助经费</w:t>
      </w:r>
      <w:r>
        <w:rPr>
          <w:rFonts w:hint="eastAsia" w:ascii="宋体" w:hAnsi="宋体" w:eastAsia="宋体" w:cs="宋体"/>
          <w:color w:val="333333"/>
          <w:sz w:val="22"/>
          <w:szCs w:val="22"/>
          <w:shd w:val="clear" w:fill="FFFFFF"/>
          <w:lang w:val="en-US" w:eastAsia="zh-CN"/>
        </w:rPr>
        <w:t>2</w:t>
      </w:r>
      <w:r>
        <w:rPr>
          <w:rFonts w:hint="eastAsia" w:ascii="宋体" w:hAnsi="宋体" w:eastAsia="宋体" w:cs="宋体"/>
          <w:color w:val="333333"/>
          <w:sz w:val="22"/>
          <w:szCs w:val="22"/>
          <w:shd w:val="clear" w:fill="FFFFFF"/>
          <w:lang w:eastAsia="zh-CN"/>
        </w:rPr>
        <w:t>万元，一般项目资助拟资助</w:t>
      </w:r>
      <w:r>
        <w:rPr>
          <w:rFonts w:hint="eastAsia" w:ascii="宋体" w:hAnsi="宋体" w:cs="宋体"/>
          <w:color w:val="333333"/>
          <w:sz w:val="22"/>
          <w:szCs w:val="22"/>
          <w:shd w:val="clear" w:fill="FFFFFF"/>
          <w:lang w:val="en-US" w:eastAsia="zh-CN"/>
        </w:rPr>
        <w:t>10</w:t>
      </w:r>
      <w:r>
        <w:rPr>
          <w:rFonts w:hint="eastAsia" w:ascii="宋体" w:hAnsi="宋体" w:eastAsia="宋体" w:cs="宋体"/>
          <w:color w:val="333333"/>
          <w:sz w:val="22"/>
          <w:szCs w:val="22"/>
          <w:shd w:val="clear" w:fill="FFFFFF"/>
          <w:lang w:eastAsia="zh-CN"/>
        </w:rPr>
        <w:t>项，每个项目资助经费</w:t>
      </w:r>
      <w:r>
        <w:rPr>
          <w:rFonts w:hint="eastAsia" w:ascii="宋体" w:hAnsi="宋体" w:eastAsia="宋体" w:cs="宋体"/>
          <w:color w:val="333333"/>
          <w:sz w:val="22"/>
          <w:szCs w:val="22"/>
          <w:shd w:val="clear" w:fill="FFFFFF"/>
          <w:lang w:val="en-US"/>
        </w:rPr>
        <w:t>0.6</w:t>
      </w:r>
      <w:r>
        <w:rPr>
          <w:rFonts w:hint="eastAsia" w:ascii="宋体" w:hAnsi="宋体" w:eastAsia="宋体" w:cs="宋体"/>
          <w:color w:val="333333"/>
          <w:sz w:val="22"/>
          <w:szCs w:val="22"/>
          <w:shd w:val="clear" w:fill="FFFFFF"/>
          <w:lang w:eastAsia="zh-CN"/>
        </w:rPr>
        <w:t>万元。重点课题至少在核心期刊发表论文</w:t>
      </w:r>
      <w:r>
        <w:rPr>
          <w:rFonts w:hint="eastAsia" w:ascii="宋体" w:hAnsi="宋体" w:eastAsia="宋体" w:cs="宋体"/>
          <w:color w:val="333333"/>
          <w:sz w:val="22"/>
          <w:szCs w:val="22"/>
          <w:shd w:val="clear" w:fill="FFFFFF"/>
          <w:lang w:val="en-US"/>
        </w:rPr>
        <w:t>1</w:t>
      </w:r>
      <w:r>
        <w:rPr>
          <w:rFonts w:hint="eastAsia" w:ascii="宋体" w:hAnsi="宋体" w:eastAsia="宋体" w:cs="宋体"/>
          <w:color w:val="333333"/>
          <w:sz w:val="22"/>
          <w:szCs w:val="22"/>
          <w:shd w:val="clear" w:fill="FFFFFF"/>
          <w:lang w:eastAsia="zh-CN"/>
        </w:rPr>
        <w:t>篇</w:t>
      </w:r>
      <w:r>
        <w:rPr>
          <w:rFonts w:hint="eastAsia" w:ascii="宋体" w:hAnsi="宋体" w:cs="宋体"/>
          <w:color w:val="333333"/>
          <w:sz w:val="22"/>
          <w:szCs w:val="22"/>
          <w:shd w:val="clear" w:fill="FFFFFF"/>
          <w:lang w:eastAsia="zh-CN"/>
        </w:rPr>
        <w:t>，</w:t>
      </w:r>
      <w:r>
        <w:rPr>
          <w:rFonts w:hint="eastAsia" w:ascii="宋体" w:hAnsi="宋体" w:eastAsia="宋体" w:cs="宋体"/>
          <w:color w:val="333333"/>
          <w:sz w:val="22"/>
          <w:szCs w:val="22"/>
          <w:shd w:val="clear" w:fill="FFFFFF"/>
          <w:lang w:eastAsia="zh-CN"/>
        </w:rPr>
        <w:t>一般项目至少在在公开刊物发表论文</w:t>
      </w:r>
      <w:r>
        <w:rPr>
          <w:rFonts w:hint="eastAsia" w:ascii="宋体" w:hAnsi="宋体" w:eastAsia="宋体" w:cs="宋体"/>
          <w:color w:val="333333"/>
          <w:sz w:val="22"/>
          <w:szCs w:val="22"/>
          <w:shd w:val="clear" w:fill="FFFFFF"/>
          <w:lang w:val="en-US"/>
        </w:rPr>
        <w:t>1</w:t>
      </w:r>
      <w:r>
        <w:rPr>
          <w:rFonts w:hint="eastAsia" w:ascii="宋体" w:hAnsi="宋体" w:eastAsia="宋体" w:cs="宋体"/>
          <w:color w:val="333333"/>
          <w:sz w:val="22"/>
          <w:szCs w:val="22"/>
          <w:shd w:val="clear" w:fill="FFFFFF"/>
          <w:lang w:eastAsia="zh-CN"/>
        </w:rPr>
        <w:t>篇</w:t>
      </w:r>
      <w:r>
        <w:rPr>
          <w:rFonts w:hint="eastAsia" w:ascii="宋体" w:hAnsi="宋体" w:cs="宋体"/>
          <w:color w:val="333333"/>
          <w:sz w:val="22"/>
          <w:szCs w:val="22"/>
          <w:shd w:val="clear" w:fill="FFFFFF"/>
          <w:lang w:eastAsia="zh-CN"/>
        </w:rPr>
        <w:t>，并形成相应的研究报告</w:t>
      </w:r>
      <w:r>
        <w:rPr>
          <w:rFonts w:hint="eastAsia" w:ascii="宋体" w:hAnsi="宋体" w:eastAsia="宋体" w:cs="宋体"/>
          <w:color w:val="333333"/>
          <w:sz w:val="22"/>
          <w:szCs w:val="22"/>
          <w:shd w:val="clear" w:fill="FFFFFF"/>
          <w:lang w:eastAsia="zh-CN"/>
        </w:rPr>
        <w:t>。</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10C"/>
    <w:rsid w:val="0007774C"/>
    <w:rsid w:val="00087677"/>
    <w:rsid w:val="000B4748"/>
    <w:rsid w:val="000C289E"/>
    <w:rsid w:val="000E7FDC"/>
    <w:rsid w:val="001B19BA"/>
    <w:rsid w:val="001D47CC"/>
    <w:rsid w:val="001D5F9E"/>
    <w:rsid w:val="002225C3"/>
    <w:rsid w:val="00235EF1"/>
    <w:rsid w:val="003021FA"/>
    <w:rsid w:val="0030679F"/>
    <w:rsid w:val="003276AD"/>
    <w:rsid w:val="003C7797"/>
    <w:rsid w:val="003E7AD1"/>
    <w:rsid w:val="00465BB7"/>
    <w:rsid w:val="00476DD3"/>
    <w:rsid w:val="00482D99"/>
    <w:rsid w:val="0048458F"/>
    <w:rsid w:val="004D784B"/>
    <w:rsid w:val="004F7693"/>
    <w:rsid w:val="005119A8"/>
    <w:rsid w:val="00512E85"/>
    <w:rsid w:val="00515A74"/>
    <w:rsid w:val="005357FC"/>
    <w:rsid w:val="00536678"/>
    <w:rsid w:val="0058110C"/>
    <w:rsid w:val="005869E7"/>
    <w:rsid w:val="005C575E"/>
    <w:rsid w:val="005E574E"/>
    <w:rsid w:val="0061292C"/>
    <w:rsid w:val="0062559B"/>
    <w:rsid w:val="006C219E"/>
    <w:rsid w:val="006E0DE2"/>
    <w:rsid w:val="006E4956"/>
    <w:rsid w:val="006F5726"/>
    <w:rsid w:val="00785C7F"/>
    <w:rsid w:val="007B1000"/>
    <w:rsid w:val="0083385C"/>
    <w:rsid w:val="00841005"/>
    <w:rsid w:val="008B51F6"/>
    <w:rsid w:val="008C3172"/>
    <w:rsid w:val="00917B32"/>
    <w:rsid w:val="00933F77"/>
    <w:rsid w:val="009B5A95"/>
    <w:rsid w:val="00B25002"/>
    <w:rsid w:val="00B3151D"/>
    <w:rsid w:val="00B4280A"/>
    <w:rsid w:val="00B46D2E"/>
    <w:rsid w:val="00C0114F"/>
    <w:rsid w:val="00C11214"/>
    <w:rsid w:val="00E64135"/>
    <w:rsid w:val="00E822FC"/>
    <w:rsid w:val="00F1276B"/>
    <w:rsid w:val="28A64203"/>
    <w:rsid w:val="295842A7"/>
    <w:rsid w:val="423C0134"/>
    <w:rsid w:val="53AB4119"/>
    <w:rsid w:val="601E32BD"/>
    <w:rsid w:val="73120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3"/>
    <w:qFormat/>
    <w:uiPriority w:val="0"/>
    <w:rPr>
      <w:rFonts w:ascii="Times New Roman" w:hAnsi="Times New Roman" w:cs="Times New Roman"/>
      <w:szCs w:val="20"/>
    </w:rPr>
  </w:style>
  <w:style w:type="paragraph" w:styleId="4">
    <w:name w:val="Balloon Text"/>
    <w:basedOn w:val="1"/>
    <w:link w:val="16"/>
    <w:semiHidden/>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semiHidden/>
    <w:unhideWhenUsed/>
    <w:qFormat/>
    <w:uiPriority w:val="99"/>
    <w:rPr>
      <w:color w:val="0000FF"/>
      <w:u w:val="single"/>
    </w:rPr>
  </w:style>
  <w:style w:type="paragraph" w:styleId="12">
    <w:name w:val="List Paragraph"/>
    <w:basedOn w:val="1"/>
    <w:qFormat/>
    <w:uiPriority w:val="34"/>
    <w:pPr>
      <w:ind w:firstLine="420" w:firstLineChars="200"/>
    </w:pPr>
  </w:style>
  <w:style w:type="character" w:customStyle="1" w:styleId="13">
    <w:name w:val="日期 Char"/>
    <w:basedOn w:val="10"/>
    <w:link w:val="3"/>
    <w:uiPriority w:val="0"/>
    <w:rPr>
      <w:rFonts w:ascii="Times New Roman" w:hAnsi="Times New Roman" w:eastAsia="宋体" w:cs="Times New Roman"/>
      <w:szCs w:val="20"/>
    </w:rPr>
  </w:style>
  <w:style w:type="character" w:customStyle="1" w:styleId="14">
    <w:name w:val="页眉 Char"/>
    <w:basedOn w:val="10"/>
    <w:link w:val="6"/>
    <w:qFormat/>
    <w:uiPriority w:val="99"/>
    <w:rPr>
      <w:rFonts w:ascii="Calibri" w:hAnsi="Calibri" w:eastAsia="宋体" w:cs="Calibri"/>
      <w:sz w:val="18"/>
      <w:szCs w:val="18"/>
    </w:rPr>
  </w:style>
  <w:style w:type="character" w:customStyle="1" w:styleId="15">
    <w:name w:val="页脚 Char"/>
    <w:basedOn w:val="10"/>
    <w:link w:val="5"/>
    <w:qFormat/>
    <w:uiPriority w:val="99"/>
    <w:rPr>
      <w:rFonts w:ascii="Calibri" w:hAnsi="Calibri" w:eastAsia="宋体" w:cs="Calibri"/>
      <w:sz w:val="18"/>
      <w:szCs w:val="18"/>
    </w:rPr>
  </w:style>
  <w:style w:type="character" w:customStyle="1" w:styleId="16">
    <w:name w:val="批注框文本 Char"/>
    <w:basedOn w:val="10"/>
    <w:link w:val="4"/>
    <w:semiHidden/>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125</Words>
  <Characters>714</Characters>
  <Lines>5</Lines>
  <Paragraphs>1</Paragraphs>
  <TotalTime>3</TotalTime>
  <ScaleCrop>false</ScaleCrop>
  <LinksUpToDate>false</LinksUpToDate>
  <CharactersWithSpaces>838</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2015-03-24T02:37:00Z</dcterms:created>
  <dc:creator>dell</dc:creator>
  <cp:lastModifiedBy>Administrator</cp:lastModifiedBy>
  <cp:lastPrinted>2018-04-11T06:31:00Z</cp:lastPrinted>
  <dcterms:modified xsi:type="dcterms:W3CDTF">2020-09-27T07:59:09Z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