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期末试卷盒上交流程：</w:t>
      </w:r>
    </w:p>
    <w:p>
      <w:pPr>
        <w:rPr>
          <w:sz w:val="28"/>
          <w:szCs w:val="28"/>
        </w:rPr>
      </w:pPr>
      <w:r>
        <w:rPr>
          <w:rFonts w:hint="eastAsia"/>
          <w:sz w:val="28"/>
          <w:szCs w:val="28"/>
        </w:rPr>
        <w:t>第一步：到学院领取封面（已敲章）、封条、盒子、自查表（每人一份）。</w:t>
      </w:r>
    </w:p>
    <w:p>
      <w:pPr>
        <w:rPr>
          <w:sz w:val="28"/>
          <w:szCs w:val="28"/>
        </w:rPr>
      </w:pPr>
      <w:r>
        <w:rPr>
          <w:rFonts w:hint="eastAsia"/>
          <w:sz w:val="28"/>
          <w:szCs w:val="28"/>
        </w:rPr>
        <w:t>第二步：按照封面上所列清单整理装盒资料，注意试卷顺序与成绩单保持一致。所有资料（除考试试卷）一式两份，一份装盒，另一份上交两位老师分别存档。</w:t>
      </w:r>
    </w:p>
    <w:p>
      <w:pPr>
        <w:rPr>
          <w:sz w:val="28"/>
          <w:szCs w:val="28"/>
        </w:rPr>
      </w:pPr>
      <w:r>
        <w:rPr>
          <w:rFonts w:hint="eastAsia"/>
          <w:sz w:val="28"/>
          <w:szCs w:val="28"/>
        </w:rPr>
        <w:t>第三步：装订所有资料（包括考试试卷）并用封条封盒上交。（</w:t>
      </w:r>
      <w:r>
        <w:rPr>
          <w:rFonts w:hint="eastAsia"/>
          <w:szCs w:val="21"/>
        </w:rPr>
        <w:t>试卷装订封面</w:t>
      </w:r>
      <w:r>
        <w:rPr>
          <w:rFonts w:hint="eastAsia" w:ascii="宋体" w:hAnsi="宋体"/>
          <w:szCs w:val="21"/>
        </w:rPr>
        <w:t>→</w:t>
      </w:r>
      <w:r>
        <w:rPr>
          <w:rFonts w:hint="eastAsia"/>
          <w:szCs w:val="21"/>
        </w:rPr>
        <w:t>成绩单</w:t>
      </w:r>
      <w:r>
        <w:rPr>
          <w:rFonts w:hint="eastAsia" w:ascii="宋体" w:hAnsi="宋体"/>
          <w:szCs w:val="21"/>
        </w:rPr>
        <w:t>→平时成绩单→</w:t>
      </w:r>
      <w:r>
        <w:rPr>
          <w:rFonts w:hint="eastAsia"/>
          <w:szCs w:val="21"/>
        </w:rPr>
        <w:t>试卷分析表（单表+总表）</w:t>
      </w:r>
      <w:r>
        <w:rPr>
          <w:rFonts w:hint="eastAsia" w:ascii="宋体" w:hAnsi="宋体"/>
          <w:szCs w:val="21"/>
        </w:rPr>
        <w:t>→课程分析报告→</w:t>
      </w:r>
      <w:r>
        <w:rPr>
          <w:rFonts w:hint="eastAsia"/>
          <w:szCs w:val="21"/>
        </w:rPr>
        <w:t>标准答案</w:t>
      </w:r>
      <w:r>
        <w:rPr>
          <w:rFonts w:hint="eastAsia" w:ascii="宋体" w:hAnsi="宋体"/>
          <w:szCs w:val="21"/>
        </w:rPr>
        <w:t>→空白卷→</w:t>
      </w:r>
      <w:r>
        <w:rPr>
          <w:rFonts w:hint="eastAsia"/>
          <w:szCs w:val="21"/>
        </w:rPr>
        <w:t>考试试卷。</w:t>
      </w:r>
      <w:r>
        <w:rPr>
          <w:rFonts w:hint="eastAsia"/>
          <w:sz w:val="28"/>
          <w:szCs w:val="28"/>
        </w:rPr>
        <w:t>）</w:t>
      </w:r>
    </w:p>
    <w:p>
      <w:pPr>
        <w:rPr>
          <w:sz w:val="28"/>
          <w:szCs w:val="28"/>
        </w:rPr>
      </w:pPr>
      <w:r>
        <w:rPr>
          <w:rFonts w:hint="eastAsia"/>
          <w:sz w:val="28"/>
          <w:szCs w:val="28"/>
        </w:rPr>
        <w:t>第四步：上交存档资料，特别注意不要把考场情况登记表装入盒中。</w:t>
      </w:r>
    </w:p>
    <w:p>
      <w:pPr>
        <w:ind w:left="1680" w:hanging="1680" w:hangingChars="600"/>
        <w:rPr>
          <w:sz w:val="28"/>
          <w:szCs w:val="28"/>
        </w:rPr>
      </w:pPr>
      <w:r>
        <w:rPr>
          <w:rFonts w:hint="eastAsia"/>
          <w:sz w:val="28"/>
          <w:szCs w:val="28"/>
        </w:rPr>
        <w:t>上交郑老师：试卷盒、考场情况登记表、空白卷、试卷答案，还有自查表一份。</w:t>
      </w:r>
    </w:p>
    <w:p>
      <w:pPr>
        <w:rPr>
          <w:sz w:val="28"/>
          <w:szCs w:val="28"/>
        </w:rPr>
      </w:pPr>
      <w:r>
        <w:rPr>
          <w:rFonts w:hint="eastAsia"/>
          <w:sz w:val="28"/>
          <w:szCs w:val="28"/>
        </w:rPr>
        <w:t>上交张老师：成绩单、试卷分析总表、课程质量分析报告。</w:t>
      </w:r>
    </w:p>
    <w:p>
      <w:pPr>
        <w:rPr>
          <w:sz w:val="28"/>
          <w:szCs w:val="28"/>
        </w:rPr>
      </w:pPr>
      <w:r>
        <w:rPr>
          <w:rFonts w:hint="eastAsia"/>
          <w:sz w:val="28"/>
          <w:szCs w:val="28"/>
        </w:rPr>
        <w:t>PS：</w:t>
      </w:r>
    </w:p>
    <w:p>
      <w:pPr>
        <w:rPr>
          <w:sz w:val="28"/>
          <w:szCs w:val="28"/>
        </w:rPr>
      </w:pPr>
      <w:r>
        <w:rPr>
          <w:rFonts w:hint="eastAsia"/>
          <w:sz w:val="28"/>
          <w:szCs w:val="28"/>
        </w:rPr>
        <w:t>1、非试卷方式考核需提供评分标准（代替标准答案）：题目+考核要求+评分标准。</w:t>
      </w:r>
    </w:p>
    <w:p>
      <w:pPr>
        <w:rPr>
          <w:sz w:val="28"/>
          <w:szCs w:val="28"/>
        </w:rPr>
      </w:pPr>
      <w:r>
        <w:rPr>
          <w:rFonts w:hint="eastAsia"/>
          <w:sz w:val="28"/>
          <w:szCs w:val="28"/>
        </w:rPr>
        <w:t>2、所有考试相关资料均可在经济学院网站教师下载中置顶的考试相关资料包中获取。</w:t>
      </w:r>
    </w:p>
    <w:p>
      <w:pPr>
        <w:rPr>
          <w:sz w:val="28"/>
          <w:szCs w:val="28"/>
        </w:rPr>
      </w:pPr>
    </w:p>
    <w:p>
      <w:pPr>
        <w:rPr>
          <w:sz w:val="28"/>
          <w:szCs w:val="28"/>
        </w:rPr>
      </w:pPr>
    </w:p>
    <w:p>
      <w:pPr>
        <w:rPr>
          <w:sz w:val="28"/>
          <w:szCs w:val="28"/>
        </w:rPr>
      </w:pPr>
    </w:p>
    <w:p>
      <w:pPr>
        <w:rPr>
          <w:sz w:val="28"/>
          <w:szCs w:val="28"/>
        </w:rPr>
      </w:pP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099B"/>
    <w:rsid w:val="00026CC9"/>
    <w:rsid w:val="00066225"/>
    <w:rsid w:val="000F70BF"/>
    <w:rsid w:val="00116679"/>
    <w:rsid w:val="00153F32"/>
    <w:rsid w:val="001571E5"/>
    <w:rsid w:val="001F0C28"/>
    <w:rsid w:val="00210438"/>
    <w:rsid w:val="00210D3C"/>
    <w:rsid w:val="002314DE"/>
    <w:rsid w:val="0024590D"/>
    <w:rsid w:val="0025683C"/>
    <w:rsid w:val="002B101E"/>
    <w:rsid w:val="00322564"/>
    <w:rsid w:val="003D1862"/>
    <w:rsid w:val="003D7747"/>
    <w:rsid w:val="0040322D"/>
    <w:rsid w:val="00420461"/>
    <w:rsid w:val="00424A01"/>
    <w:rsid w:val="004702E6"/>
    <w:rsid w:val="0052415B"/>
    <w:rsid w:val="005362F7"/>
    <w:rsid w:val="00536CD7"/>
    <w:rsid w:val="00592E3B"/>
    <w:rsid w:val="005C6A90"/>
    <w:rsid w:val="005F5CDB"/>
    <w:rsid w:val="0065545D"/>
    <w:rsid w:val="006756FA"/>
    <w:rsid w:val="00702DFC"/>
    <w:rsid w:val="00716642"/>
    <w:rsid w:val="0078051D"/>
    <w:rsid w:val="007E19CF"/>
    <w:rsid w:val="00812192"/>
    <w:rsid w:val="008619EC"/>
    <w:rsid w:val="008631AD"/>
    <w:rsid w:val="008E5A7A"/>
    <w:rsid w:val="00997BE2"/>
    <w:rsid w:val="009A41B6"/>
    <w:rsid w:val="009F319E"/>
    <w:rsid w:val="00AA0F9F"/>
    <w:rsid w:val="00AB099B"/>
    <w:rsid w:val="00AC02A4"/>
    <w:rsid w:val="00AE000A"/>
    <w:rsid w:val="00AE488B"/>
    <w:rsid w:val="00B24908"/>
    <w:rsid w:val="00B9423A"/>
    <w:rsid w:val="00C10133"/>
    <w:rsid w:val="00C65C1C"/>
    <w:rsid w:val="00C77BC7"/>
    <w:rsid w:val="00CC57B1"/>
    <w:rsid w:val="00DB3A16"/>
    <w:rsid w:val="00DD4202"/>
    <w:rsid w:val="00DF1549"/>
    <w:rsid w:val="00E73BE7"/>
    <w:rsid w:val="00EA724A"/>
    <w:rsid w:val="00ED3C1E"/>
    <w:rsid w:val="00EE3AF4"/>
    <w:rsid w:val="00F02602"/>
    <w:rsid w:val="00F122F4"/>
    <w:rsid w:val="00F346CF"/>
    <w:rsid w:val="00F373AC"/>
    <w:rsid w:val="00F56B6E"/>
    <w:rsid w:val="00F66F12"/>
    <w:rsid w:val="00F85A12"/>
    <w:rsid w:val="00FB7888"/>
    <w:rsid w:val="00FE7E3B"/>
    <w:rsid w:val="00FF28AA"/>
    <w:rsid w:val="1D0C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56</Words>
  <Characters>323</Characters>
  <Lines>2</Lines>
  <Paragraphs>1</Paragraphs>
  <TotalTime>49</TotalTime>
  <ScaleCrop>false</ScaleCrop>
  <LinksUpToDate>false</LinksUpToDate>
  <CharactersWithSpaces>378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2020-06-29T07:09:00Z</dcterms:created>
  <dc:creator>jj419</dc:creator>
  <cp:lastModifiedBy>HP</cp:lastModifiedBy>
  <cp:lastPrinted>2021-01-14T02:58:00Z</cp:lastPrinted>
  <dcterms:modified xsi:type="dcterms:W3CDTF">2024-05-08T01:30:03Z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