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6CC8" w:rsidRPr="008B622C" w:rsidRDefault="00422081" w:rsidP="008B622C">
      <w:pPr>
        <w:ind w:left="2209" w:hangingChars="500" w:hanging="2209"/>
        <w:rPr>
          <w:b/>
          <w:sz w:val="44"/>
          <w:szCs w:val="44"/>
        </w:rPr>
      </w:pPr>
      <w:r w:rsidRPr="008B622C">
        <w:rPr>
          <w:rFonts w:hint="eastAsia"/>
          <w:b/>
          <w:sz w:val="44"/>
          <w:szCs w:val="44"/>
        </w:rPr>
        <w:t>浙江工商大学经济学院</w:t>
      </w:r>
      <w:r w:rsidR="008B622C" w:rsidRPr="008B622C">
        <w:rPr>
          <w:rFonts w:hint="eastAsia"/>
          <w:b/>
          <w:sz w:val="44"/>
          <w:szCs w:val="44"/>
        </w:rPr>
        <w:t>关于</w:t>
      </w:r>
      <w:r w:rsidRPr="008B622C">
        <w:rPr>
          <w:rFonts w:hint="eastAsia"/>
          <w:b/>
          <w:sz w:val="44"/>
          <w:szCs w:val="44"/>
        </w:rPr>
        <w:t>各类会议、讲座报备的管理办法</w:t>
      </w:r>
    </w:p>
    <w:p w:rsidR="00422081" w:rsidRDefault="00422081" w:rsidP="00103EA8">
      <w:pPr>
        <w:spacing w:afterLines="100" w:line="360" w:lineRule="auto"/>
        <w:jc w:val="left"/>
        <w:rPr>
          <w:b/>
          <w:sz w:val="36"/>
          <w:szCs w:val="36"/>
        </w:rPr>
      </w:pPr>
    </w:p>
    <w:p w:rsidR="00422081" w:rsidRDefault="008B622C" w:rsidP="00103EA8">
      <w:pPr>
        <w:spacing w:afterLines="100" w:line="360" w:lineRule="auto"/>
        <w:ind w:firstLineChars="150" w:firstLine="42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为加强</w:t>
      </w:r>
      <w:r w:rsidR="00422081">
        <w:rPr>
          <w:rFonts w:hint="eastAsia"/>
          <w:sz w:val="28"/>
          <w:szCs w:val="28"/>
        </w:rPr>
        <w:t>对学院教师参加校外各类学术交流档案的收集管理，确保各类会议活动档案的完整</w:t>
      </w:r>
      <w:r>
        <w:rPr>
          <w:rFonts w:hint="eastAsia"/>
          <w:sz w:val="28"/>
          <w:szCs w:val="28"/>
        </w:rPr>
        <w:t>性</w:t>
      </w:r>
      <w:r w:rsidR="00422081">
        <w:rPr>
          <w:rFonts w:hint="eastAsia"/>
          <w:sz w:val="28"/>
          <w:szCs w:val="28"/>
        </w:rPr>
        <w:t>，为学院学科发展提供翔实可靠的</w:t>
      </w:r>
      <w:r>
        <w:rPr>
          <w:rFonts w:hint="eastAsia"/>
          <w:sz w:val="28"/>
          <w:szCs w:val="28"/>
        </w:rPr>
        <w:t>依据，</w:t>
      </w:r>
      <w:r w:rsidR="00422081">
        <w:rPr>
          <w:rFonts w:hint="eastAsia"/>
          <w:sz w:val="28"/>
          <w:szCs w:val="28"/>
        </w:rPr>
        <w:t>根据《高等学校档案管理办法》，结合我院实际，制定本办法。</w:t>
      </w:r>
    </w:p>
    <w:p w:rsidR="003F7E0A" w:rsidRPr="008B622C" w:rsidRDefault="008B622C" w:rsidP="00103EA8">
      <w:pPr>
        <w:spacing w:afterLines="100" w:line="360" w:lineRule="auto"/>
        <w:ind w:left="142" w:firstLineChars="50" w:firstLine="140"/>
        <w:jc w:val="left"/>
        <w:rPr>
          <w:sz w:val="28"/>
          <w:szCs w:val="28"/>
        </w:rPr>
      </w:pPr>
      <w:r w:rsidRPr="008B622C">
        <w:rPr>
          <w:rFonts w:hint="eastAsia"/>
          <w:sz w:val="28"/>
          <w:szCs w:val="28"/>
        </w:rPr>
        <w:t xml:space="preserve">   </w:t>
      </w:r>
      <w:r w:rsidRPr="008B622C">
        <w:rPr>
          <w:rFonts w:hint="eastAsia"/>
          <w:sz w:val="28"/>
          <w:szCs w:val="28"/>
        </w:rPr>
        <w:t>一、</w:t>
      </w:r>
      <w:r w:rsidR="003F7E0A" w:rsidRPr="008B622C">
        <w:rPr>
          <w:rFonts w:hint="eastAsia"/>
          <w:sz w:val="28"/>
          <w:szCs w:val="28"/>
        </w:rPr>
        <w:t>我院教师参加国内</w:t>
      </w:r>
      <w:r w:rsidR="001D1CF0" w:rsidRPr="008B622C">
        <w:rPr>
          <w:rFonts w:hint="eastAsia"/>
          <w:sz w:val="28"/>
          <w:szCs w:val="28"/>
        </w:rPr>
        <w:t>外各类学术会议，</w:t>
      </w:r>
      <w:r w:rsidR="00DC3A1F">
        <w:rPr>
          <w:rFonts w:hint="eastAsia"/>
          <w:sz w:val="28"/>
          <w:szCs w:val="28"/>
        </w:rPr>
        <w:t>参会结束后，</w:t>
      </w:r>
      <w:r w:rsidR="001D1CF0" w:rsidRPr="008B622C">
        <w:rPr>
          <w:rFonts w:hint="eastAsia"/>
          <w:sz w:val="28"/>
          <w:szCs w:val="28"/>
        </w:rPr>
        <w:t>需</w:t>
      </w:r>
      <w:r w:rsidR="003F7E0A" w:rsidRPr="008B622C">
        <w:rPr>
          <w:rFonts w:hint="eastAsia"/>
          <w:sz w:val="28"/>
          <w:szCs w:val="28"/>
        </w:rPr>
        <w:t>提供一份参会资料给学院</w:t>
      </w:r>
      <w:r w:rsidR="000331A0" w:rsidRPr="008B622C">
        <w:rPr>
          <w:rFonts w:hint="eastAsia"/>
          <w:sz w:val="28"/>
          <w:szCs w:val="28"/>
        </w:rPr>
        <w:t>科研秘书</w:t>
      </w:r>
      <w:r w:rsidR="003F7E0A" w:rsidRPr="008B622C">
        <w:rPr>
          <w:rFonts w:hint="eastAsia"/>
          <w:sz w:val="28"/>
          <w:szCs w:val="28"/>
        </w:rPr>
        <w:t>备份留存。</w:t>
      </w:r>
    </w:p>
    <w:p w:rsidR="003F7E0A" w:rsidRDefault="008B622C" w:rsidP="00103EA8">
      <w:pPr>
        <w:spacing w:afterLines="100" w:line="360" w:lineRule="auto"/>
        <w:ind w:left="142" w:firstLineChars="200"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二、</w:t>
      </w:r>
      <w:r w:rsidR="003F7E0A">
        <w:rPr>
          <w:rFonts w:hint="eastAsia"/>
          <w:sz w:val="28"/>
          <w:szCs w:val="28"/>
        </w:rPr>
        <w:t>我院教师参加“蓝天计划”出国访学，或参加学校组织的其他出国研修项目，</w:t>
      </w:r>
      <w:r>
        <w:rPr>
          <w:rFonts w:hint="eastAsia"/>
          <w:sz w:val="28"/>
          <w:szCs w:val="28"/>
        </w:rPr>
        <w:t>须</w:t>
      </w:r>
      <w:r w:rsidR="003F7E0A">
        <w:rPr>
          <w:rFonts w:hint="eastAsia"/>
          <w:sz w:val="28"/>
          <w:szCs w:val="28"/>
        </w:rPr>
        <w:t>将与人事处签订的协议</w:t>
      </w:r>
      <w:r w:rsidR="001D1CF0">
        <w:rPr>
          <w:rFonts w:hint="eastAsia"/>
          <w:sz w:val="28"/>
          <w:szCs w:val="28"/>
        </w:rPr>
        <w:t>备份一份交给学院办公室。</w:t>
      </w:r>
    </w:p>
    <w:p w:rsidR="001D1CF0" w:rsidRDefault="008B622C" w:rsidP="00103EA8">
      <w:pPr>
        <w:spacing w:afterLines="100" w:line="360" w:lineRule="auto"/>
        <w:ind w:left="142" w:firstLineChars="200"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三、</w:t>
      </w:r>
      <w:r w:rsidR="001D1CF0">
        <w:rPr>
          <w:rFonts w:hint="eastAsia"/>
          <w:sz w:val="28"/>
          <w:szCs w:val="28"/>
        </w:rPr>
        <w:t>我院邀请国内外专家来校进行学术讲座，根据学校有关规定，联系人需提前在学院网站下载一份《浙江工商大学经济学院各类讲座登记表》交由学院办公室报备。</w:t>
      </w:r>
    </w:p>
    <w:p w:rsidR="00FA7743" w:rsidRDefault="00FA7743" w:rsidP="00103EA8">
      <w:pPr>
        <w:spacing w:afterLines="100" w:line="360" w:lineRule="auto"/>
        <w:ind w:left="142" w:firstLineChars="50" w:firstLine="140"/>
        <w:jc w:val="left"/>
        <w:rPr>
          <w:sz w:val="28"/>
          <w:szCs w:val="28"/>
        </w:rPr>
      </w:pPr>
    </w:p>
    <w:p w:rsidR="00FA7743" w:rsidRDefault="00FA7743" w:rsidP="00103EA8">
      <w:pPr>
        <w:pStyle w:val="a5"/>
        <w:spacing w:afterLines="100" w:line="300" w:lineRule="exact"/>
        <w:ind w:left="720" w:firstLineChars="0" w:firstLine="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</w:t>
      </w:r>
      <w:r>
        <w:rPr>
          <w:rFonts w:hint="eastAsia"/>
          <w:sz w:val="28"/>
          <w:szCs w:val="28"/>
        </w:rPr>
        <w:t>浙江工商大学经济学院</w:t>
      </w:r>
    </w:p>
    <w:p w:rsidR="00FA7743" w:rsidRDefault="00FA7743" w:rsidP="00103EA8">
      <w:pPr>
        <w:pStyle w:val="a5"/>
        <w:spacing w:afterLines="100" w:line="300" w:lineRule="exact"/>
        <w:ind w:left="720" w:firstLineChars="0" w:firstLine="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</w:t>
      </w:r>
      <w:r>
        <w:rPr>
          <w:rFonts w:hint="eastAsia"/>
          <w:sz w:val="28"/>
          <w:szCs w:val="28"/>
        </w:rPr>
        <w:t>二〇一九年十一月一日</w:t>
      </w:r>
    </w:p>
    <w:p w:rsidR="00DC3A1F" w:rsidRDefault="00DC3A1F" w:rsidP="00103EA8">
      <w:pPr>
        <w:pStyle w:val="a5"/>
        <w:spacing w:afterLines="100" w:line="300" w:lineRule="exact"/>
        <w:ind w:left="720" w:firstLineChars="0" w:firstLine="0"/>
        <w:jc w:val="left"/>
        <w:rPr>
          <w:sz w:val="28"/>
          <w:szCs w:val="28"/>
        </w:rPr>
      </w:pPr>
    </w:p>
    <w:p w:rsidR="00DC3A1F" w:rsidRPr="00DC3A1F" w:rsidRDefault="00DC3A1F" w:rsidP="00DC3A1F">
      <w:pPr>
        <w:rPr>
          <w:rFonts w:ascii="宋体" w:hAnsi="宋体"/>
          <w:bCs/>
          <w:sz w:val="28"/>
          <w:szCs w:val="28"/>
        </w:rPr>
      </w:pPr>
      <w:r>
        <w:rPr>
          <w:rFonts w:hint="eastAsia"/>
          <w:sz w:val="28"/>
          <w:szCs w:val="28"/>
        </w:rPr>
        <w:t>附：</w:t>
      </w:r>
      <w:r w:rsidRPr="00DC3A1F">
        <w:rPr>
          <w:rFonts w:ascii="宋体" w:hAnsi="宋体" w:hint="eastAsia"/>
          <w:bCs/>
          <w:sz w:val="28"/>
          <w:szCs w:val="28"/>
        </w:rPr>
        <w:t>浙江工商大学经济学院各类讲座登记表</w:t>
      </w:r>
    </w:p>
    <w:p w:rsidR="00DC3A1F" w:rsidRDefault="00DC3A1F" w:rsidP="00103EA8">
      <w:pPr>
        <w:pStyle w:val="a5"/>
        <w:spacing w:afterLines="100" w:line="300" w:lineRule="exact"/>
        <w:ind w:left="720" w:firstLineChars="0" w:firstLine="0"/>
        <w:jc w:val="left"/>
        <w:rPr>
          <w:sz w:val="28"/>
          <w:szCs w:val="28"/>
        </w:rPr>
      </w:pPr>
    </w:p>
    <w:p w:rsidR="00DC3A1F" w:rsidRDefault="00DC3A1F" w:rsidP="00DC3A1F">
      <w:pPr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t>浙江工商大学经济学院各类讲座登记表</w:t>
      </w:r>
    </w:p>
    <w:p w:rsidR="00DC3A1F" w:rsidRDefault="00DC3A1F" w:rsidP="00DC3A1F">
      <w:pPr>
        <w:rPr>
          <w:sz w:val="18"/>
        </w:rPr>
      </w:pPr>
      <w:r>
        <w:rPr>
          <w:rFonts w:hint="eastAsia"/>
          <w:sz w:val="28"/>
          <w:szCs w:val="28"/>
        </w:rPr>
        <w:t>讲坛类别：</w:t>
      </w:r>
    </w:p>
    <w:tbl>
      <w:tblPr>
        <w:tblW w:w="90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64"/>
        <w:gridCol w:w="1745"/>
        <w:gridCol w:w="1456"/>
        <w:gridCol w:w="1308"/>
        <w:gridCol w:w="1455"/>
        <w:gridCol w:w="1504"/>
      </w:tblGrid>
      <w:tr w:rsidR="00DC3A1F" w:rsidTr="008C683C">
        <w:trPr>
          <w:trHeight w:val="691"/>
          <w:jc w:val="center"/>
        </w:trPr>
        <w:tc>
          <w:tcPr>
            <w:tcW w:w="1564" w:type="dxa"/>
            <w:vAlign w:val="center"/>
          </w:tcPr>
          <w:p w:rsidR="00DC3A1F" w:rsidRDefault="00DC3A1F" w:rsidP="008C683C">
            <w:pPr>
              <w:ind w:leftChars="50" w:left="345" w:hangingChars="100" w:hanging="240"/>
              <w:rPr>
                <w:sz w:val="24"/>
              </w:rPr>
            </w:pPr>
            <w:r>
              <w:rPr>
                <w:rFonts w:hint="eastAsia"/>
                <w:sz w:val="24"/>
              </w:rPr>
              <w:t>讲座联系人</w:t>
            </w:r>
          </w:p>
        </w:tc>
        <w:tc>
          <w:tcPr>
            <w:tcW w:w="3201" w:type="dxa"/>
            <w:gridSpan w:val="2"/>
            <w:vAlign w:val="center"/>
          </w:tcPr>
          <w:p w:rsidR="00DC3A1F" w:rsidRDefault="00DC3A1F" w:rsidP="008C683C">
            <w:pPr>
              <w:rPr>
                <w:sz w:val="24"/>
              </w:rPr>
            </w:pPr>
          </w:p>
        </w:tc>
        <w:tc>
          <w:tcPr>
            <w:tcW w:w="1308" w:type="dxa"/>
            <w:vAlign w:val="center"/>
          </w:tcPr>
          <w:p w:rsidR="00DC3A1F" w:rsidRDefault="00DC3A1F" w:rsidP="008C683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959" w:type="dxa"/>
            <w:gridSpan w:val="2"/>
            <w:vAlign w:val="center"/>
          </w:tcPr>
          <w:p w:rsidR="00DC3A1F" w:rsidRDefault="00DC3A1F" w:rsidP="008C683C">
            <w:pPr>
              <w:rPr>
                <w:sz w:val="24"/>
              </w:rPr>
            </w:pPr>
          </w:p>
        </w:tc>
      </w:tr>
      <w:tr w:rsidR="00DC3A1F" w:rsidTr="008C683C">
        <w:trPr>
          <w:trHeight w:val="684"/>
          <w:jc w:val="center"/>
        </w:trPr>
        <w:tc>
          <w:tcPr>
            <w:tcW w:w="1564" w:type="dxa"/>
            <w:vAlign w:val="center"/>
          </w:tcPr>
          <w:p w:rsidR="00DC3A1F" w:rsidRDefault="00DC3A1F" w:rsidP="008C683C">
            <w:pPr>
              <w:ind w:firstLineChars="50" w:firstLine="120"/>
              <w:rPr>
                <w:sz w:val="24"/>
              </w:rPr>
            </w:pPr>
            <w:r>
              <w:rPr>
                <w:rFonts w:hint="eastAsia"/>
                <w:sz w:val="24"/>
              </w:rPr>
              <w:t>主讲人</w:t>
            </w:r>
          </w:p>
        </w:tc>
        <w:tc>
          <w:tcPr>
            <w:tcW w:w="1745" w:type="dxa"/>
            <w:vAlign w:val="center"/>
          </w:tcPr>
          <w:p w:rsidR="00DC3A1F" w:rsidRDefault="00DC3A1F" w:rsidP="008C683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</w:t>
            </w:r>
          </w:p>
        </w:tc>
        <w:tc>
          <w:tcPr>
            <w:tcW w:w="1455" w:type="dxa"/>
            <w:vAlign w:val="center"/>
          </w:tcPr>
          <w:p w:rsidR="00DC3A1F" w:rsidRDefault="00DC3A1F" w:rsidP="008C683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主讲人职称</w:t>
            </w:r>
          </w:p>
        </w:tc>
        <w:tc>
          <w:tcPr>
            <w:tcW w:w="1308" w:type="dxa"/>
            <w:vAlign w:val="center"/>
          </w:tcPr>
          <w:p w:rsidR="00DC3A1F" w:rsidRDefault="00DC3A1F" w:rsidP="008C683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</w:t>
            </w:r>
          </w:p>
        </w:tc>
        <w:tc>
          <w:tcPr>
            <w:tcW w:w="1455" w:type="dxa"/>
            <w:vAlign w:val="center"/>
          </w:tcPr>
          <w:p w:rsidR="00DC3A1F" w:rsidRDefault="00DC3A1F" w:rsidP="008C683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是否博导</w:t>
            </w:r>
          </w:p>
        </w:tc>
        <w:tc>
          <w:tcPr>
            <w:tcW w:w="1504" w:type="dxa"/>
            <w:vAlign w:val="center"/>
          </w:tcPr>
          <w:p w:rsidR="00DC3A1F" w:rsidRDefault="00DC3A1F" w:rsidP="008C683C">
            <w:pPr>
              <w:rPr>
                <w:sz w:val="24"/>
              </w:rPr>
            </w:pPr>
          </w:p>
        </w:tc>
      </w:tr>
      <w:tr w:rsidR="00DC3A1F" w:rsidTr="008C683C">
        <w:trPr>
          <w:gridAfter w:val="5"/>
          <w:wAfter w:w="7468" w:type="dxa"/>
          <w:trHeight w:val="684"/>
          <w:jc w:val="center"/>
        </w:trPr>
        <w:tc>
          <w:tcPr>
            <w:tcW w:w="1564" w:type="dxa"/>
            <w:vAlign w:val="center"/>
          </w:tcPr>
          <w:p w:rsidR="00DC3A1F" w:rsidRDefault="00DC3A1F" w:rsidP="008C683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主讲人单位</w:t>
            </w:r>
          </w:p>
        </w:tc>
      </w:tr>
      <w:tr w:rsidR="00DC3A1F" w:rsidTr="008C683C">
        <w:trPr>
          <w:trHeight w:val="696"/>
          <w:jc w:val="center"/>
        </w:trPr>
        <w:tc>
          <w:tcPr>
            <w:tcW w:w="1564" w:type="dxa"/>
            <w:vAlign w:val="center"/>
          </w:tcPr>
          <w:p w:rsidR="00DC3A1F" w:rsidRDefault="00DC3A1F" w:rsidP="008C683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讲座地点</w:t>
            </w:r>
          </w:p>
        </w:tc>
        <w:tc>
          <w:tcPr>
            <w:tcW w:w="4509" w:type="dxa"/>
            <w:gridSpan w:val="3"/>
            <w:vAlign w:val="center"/>
          </w:tcPr>
          <w:p w:rsidR="00DC3A1F" w:rsidRDefault="00DC3A1F" w:rsidP="008C683C">
            <w:pPr>
              <w:ind w:firstLineChars="400" w:firstLine="960"/>
              <w:rPr>
                <w:sz w:val="24"/>
              </w:rPr>
            </w:pPr>
          </w:p>
        </w:tc>
        <w:tc>
          <w:tcPr>
            <w:tcW w:w="1455" w:type="dxa"/>
            <w:vAlign w:val="center"/>
          </w:tcPr>
          <w:p w:rsidR="00DC3A1F" w:rsidRDefault="00DC3A1F" w:rsidP="008C683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讲座时间</w:t>
            </w:r>
          </w:p>
        </w:tc>
        <w:tc>
          <w:tcPr>
            <w:tcW w:w="1504" w:type="dxa"/>
            <w:vAlign w:val="center"/>
          </w:tcPr>
          <w:p w:rsidR="00DC3A1F" w:rsidRDefault="00DC3A1F" w:rsidP="008C683C">
            <w:pPr>
              <w:ind w:firstLineChars="400" w:firstLine="960"/>
              <w:rPr>
                <w:sz w:val="24"/>
              </w:rPr>
            </w:pPr>
          </w:p>
        </w:tc>
      </w:tr>
      <w:tr w:rsidR="00DC3A1F" w:rsidTr="008C683C">
        <w:trPr>
          <w:trHeight w:val="696"/>
          <w:jc w:val="center"/>
        </w:trPr>
        <w:tc>
          <w:tcPr>
            <w:tcW w:w="1564" w:type="dxa"/>
            <w:vAlign w:val="center"/>
          </w:tcPr>
          <w:p w:rsidR="00DC3A1F" w:rsidRDefault="00DC3A1F" w:rsidP="008C683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讲座题目</w:t>
            </w:r>
          </w:p>
        </w:tc>
        <w:tc>
          <w:tcPr>
            <w:tcW w:w="4509" w:type="dxa"/>
            <w:gridSpan w:val="3"/>
            <w:vAlign w:val="center"/>
          </w:tcPr>
          <w:p w:rsidR="00DC3A1F" w:rsidRDefault="00DC3A1F" w:rsidP="008C683C">
            <w:pPr>
              <w:ind w:firstLineChars="400" w:firstLine="960"/>
              <w:rPr>
                <w:sz w:val="24"/>
              </w:rPr>
            </w:pPr>
          </w:p>
        </w:tc>
        <w:tc>
          <w:tcPr>
            <w:tcW w:w="1455" w:type="dxa"/>
            <w:vAlign w:val="center"/>
          </w:tcPr>
          <w:p w:rsidR="00DC3A1F" w:rsidRDefault="00DC3A1F" w:rsidP="008C683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听讲座人数</w:t>
            </w:r>
          </w:p>
        </w:tc>
        <w:tc>
          <w:tcPr>
            <w:tcW w:w="1504" w:type="dxa"/>
            <w:vAlign w:val="center"/>
          </w:tcPr>
          <w:p w:rsidR="00DC3A1F" w:rsidRDefault="00DC3A1F" w:rsidP="008C683C">
            <w:pPr>
              <w:ind w:firstLineChars="400" w:firstLine="960"/>
              <w:rPr>
                <w:sz w:val="24"/>
              </w:rPr>
            </w:pPr>
          </w:p>
        </w:tc>
      </w:tr>
      <w:tr w:rsidR="00DC3A1F" w:rsidTr="008C683C">
        <w:trPr>
          <w:trHeight w:val="6082"/>
          <w:jc w:val="center"/>
        </w:trPr>
        <w:tc>
          <w:tcPr>
            <w:tcW w:w="9032" w:type="dxa"/>
            <w:gridSpan w:val="6"/>
          </w:tcPr>
          <w:p w:rsidR="00DC3A1F" w:rsidRDefault="00DC3A1F" w:rsidP="008C683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讲座内容审核</w:t>
            </w:r>
            <w:r>
              <w:rPr>
                <w:rFonts w:hint="eastAsia"/>
                <w:szCs w:val="21"/>
              </w:rPr>
              <w:t>（学术性、思想性、政治性等）</w:t>
            </w:r>
            <w:r>
              <w:rPr>
                <w:rFonts w:hint="eastAsia"/>
                <w:sz w:val="24"/>
              </w:rPr>
              <w:t>：</w:t>
            </w:r>
            <w:r>
              <w:rPr>
                <w:rFonts w:hint="eastAsia"/>
                <w:sz w:val="24"/>
              </w:rPr>
              <w:t xml:space="preserve"> </w:t>
            </w:r>
          </w:p>
          <w:p w:rsidR="00DC3A1F" w:rsidRDefault="00DC3A1F" w:rsidP="008C683C">
            <w:pPr>
              <w:ind w:firstLineChars="200" w:firstLine="480"/>
              <w:rPr>
                <w:sz w:val="24"/>
              </w:rPr>
            </w:pPr>
          </w:p>
          <w:p w:rsidR="00DC3A1F" w:rsidRDefault="00DC3A1F" w:rsidP="008C683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</w:t>
            </w:r>
          </w:p>
          <w:p w:rsidR="00DC3A1F" w:rsidRDefault="00DC3A1F" w:rsidP="008C683C">
            <w:pPr>
              <w:ind w:firstLineChars="2050" w:firstLine="492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  <w:p w:rsidR="00DC3A1F" w:rsidRDefault="00DC3A1F" w:rsidP="008C683C">
            <w:pPr>
              <w:ind w:firstLineChars="300" w:firstLine="720"/>
              <w:rPr>
                <w:sz w:val="24"/>
              </w:rPr>
            </w:pPr>
          </w:p>
          <w:p w:rsidR="00DC3A1F" w:rsidRDefault="00DC3A1F" w:rsidP="008C683C">
            <w:pPr>
              <w:ind w:firstLineChars="300" w:firstLine="720"/>
              <w:rPr>
                <w:sz w:val="24"/>
              </w:rPr>
            </w:pPr>
          </w:p>
          <w:p w:rsidR="00DC3A1F" w:rsidRDefault="00DC3A1F" w:rsidP="008C683C">
            <w:pPr>
              <w:ind w:firstLineChars="300" w:firstLine="720"/>
              <w:rPr>
                <w:sz w:val="24"/>
              </w:rPr>
            </w:pPr>
          </w:p>
          <w:p w:rsidR="00DC3A1F" w:rsidRDefault="00DC3A1F" w:rsidP="008C683C">
            <w:pPr>
              <w:ind w:firstLineChars="300" w:firstLine="720"/>
              <w:rPr>
                <w:sz w:val="24"/>
              </w:rPr>
            </w:pPr>
          </w:p>
          <w:p w:rsidR="00DC3A1F" w:rsidRDefault="00DC3A1F" w:rsidP="008C683C">
            <w:pPr>
              <w:ind w:firstLineChars="1350" w:firstLine="3240"/>
              <w:rPr>
                <w:sz w:val="24"/>
              </w:rPr>
            </w:pPr>
          </w:p>
          <w:p w:rsidR="00DC3A1F" w:rsidRDefault="00DC3A1F" w:rsidP="008C683C">
            <w:pPr>
              <w:ind w:firstLineChars="1350" w:firstLine="3240"/>
              <w:rPr>
                <w:sz w:val="24"/>
              </w:rPr>
            </w:pPr>
          </w:p>
          <w:p w:rsidR="00DC3A1F" w:rsidRDefault="00DC3A1F" w:rsidP="008C683C">
            <w:pPr>
              <w:ind w:firstLineChars="1350" w:firstLine="3240"/>
              <w:rPr>
                <w:sz w:val="24"/>
              </w:rPr>
            </w:pPr>
          </w:p>
          <w:p w:rsidR="00DC3A1F" w:rsidRDefault="00DC3A1F" w:rsidP="008C683C">
            <w:pPr>
              <w:ind w:firstLineChars="1350" w:firstLine="3240"/>
              <w:rPr>
                <w:sz w:val="24"/>
              </w:rPr>
            </w:pPr>
          </w:p>
          <w:p w:rsidR="00DC3A1F" w:rsidRDefault="00DC3A1F" w:rsidP="008C683C">
            <w:pPr>
              <w:ind w:firstLineChars="1350" w:firstLine="3240"/>
              <w:rPr>
                <w:sz w:val="24"/>
              </w:rPr>
            </w:pPr>
          </w:p>
          <w:p w:rsidR="00DC3A1F" w:rsidRDefault="00DC3A1F" w:rsidP="008C683C">
            <w:pPr>
              <w:ind w:firstLineChars="1350" w:firstLine="3240"/>
              <w:rPr>
                <w:sz w:val="24"/>
              </w:rPr>
            </w:pPr>
          </w:p>
          <w:p w:rsidR="00DC3A1F" w:rsidRDefault="00DC3A1F" w:rsidP="008C683C">
            <w:pPr>
              <w:ind w:firstLineChars="1350" w:firstLine="3240"/>
              <w:rPr>
                <w:sz w:val="24"/>
              </w:rPr>
            </w:pPr>
          </w:p>
          <w:p w:rsidR="00DC3A1F" w:rsidRDefault="00DC3A1F" w:rsidP="008C683C">
            <w:pPr>
              <w:ind w:firstLineChars="1350" w:firstLine="3240"/>
              <w:rPr>
                <w:sz w:val="24"/>
              </w:rPr>
            </w:pPr>
          </w:p>
          <w:p w:rsidR="00DC3A1F" w:rsidRDefault="00DC3A1F" w:rsidP="008C683C">
            <w:pPr>
              <w:ind w:firstLineChars="1350" w:firstLine="3240"/>
              <w:rPr>
                <w:sz w:val="24"/>
              </w:rPr>
            </w:pPr>
          </w:p>
          <w:p w:rsidR="00DC3A1F" w:rsidRDefault="00DC3A1F" w:rsidP="008C683C">
            <w:pPr>
              <w:ind w:firstLineChars="1350" w:firstLine="3240"/>
              <w:rPr>
                <w:sz w:val="24"/>
              </w:rPr>
            </w:pPr>
            <w:r>
              <w:rPr>
                <w:rFonts w:hint="eastAsia"/>
                <w:sz w:val="24"/>
              </w:rPr>
              <w:t>联系人（签名）：</w:t>
            </w:r>
            <w:r>
              <w:rPr>
                <w:rFonts w:hint="eastAsia"/>
                <w:sz w:val="24"/>
              </w:rPr>
              <w:t xml:space="preserve">       </w:t>
            </w:r>
            <w:r>
              <w:rPr>
                <w:rFonts w:hint="eastAsia"/>
                <w:sz w:val="24"/>
              </w:rPr>
              <w:t>日期：</w:t>
            </w:r>
          </w:p>
        </w:tc>
      </w:tr>
    </w:tbl>
    <w:p w:rsidR="00DC3A1F" w:rsidRDefault="00DC3A1F" w:rsidP="00103EA8">
      <w:pPr>
        <w:spacing w:afterLines="100" w:line="260" w:lineRule="exact"/>
        <w:rPr>
          <w:sz w:val="24"/>
        </w:rPr>
      </w:pPr>
      <w:r w:rsidRPr="0007153B">
        <w:rPr>
          <w:rFonts w:hint="eastAsia"/>
          <w:sz w:val="24"/>
        </w:rPr>
        <w:t>注</w:t>
      </w:r>
      <w:r w:rsidRPr="0007153B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：聘请外籍专家来校内讲座，讲座人数达</w:t>
      </w:r>
      <w:r>
        <w:rPr>
          <w:rFonts w:hint="eastAsia"/>
          <w:sz w:val="24"/>
        </w:rPr>
        <w:t>30</w:t>
      </w:r>
      <w:r>
        <w:rPr>
          <w:rFonts w:hint="eastAsia"/>
          <w:sz w:val="24"/>
        </w:rPr>
        <w:t>人以上的，需报备学校外事处；</w:t>
      </w:r>
    </w:p>
    <w:p w:rsidR="00DC3A1F" w:rsidRDefault="00DC3A1F" w:rsidP="00103EA8">
      <w:pPr>
        <w:spacing w:afterLines="100" w:line="260" w:lineRule="exact"/>
        <w:rPr>
          <w:sz w:val="24"/>
        </w:rPr>
      </w:pPr>
      <w:r>
        <w:rPr>
          <w:rFonts w:hint="eastAsia"/>
          <w:sz w:val="24"/>
        </w:rPr>
        <w:t>聘请国内专家来学校讲座且讲座人数达</w:t>
      </w:r>
      <w:r>
        <w:rPr>
          <w:rFonts w:hint="eastAsia"/>
          <w:sz w:val="24"/>
        </w:rPr>
        <w:t>30</w:t>
      </w:r>
      <w:r>
        <w:rPr>
          <w:rFonts w:hint="eastAsia"/>
          <w:sz w:val="24"/>
        </w:rPr>
        <w:t>人以上的，需报备学校保卫处。</w:t>
      </w:r>
    </w:p>
    <w:p w:rsidR="00DC3A1F" w:rsidRDefault="00DC3A1F" w:rsidP="00103EA8">
      <w:pPr>
        <w:spacing w:afterLines="100" w:line="260" w:lineRule="exact"/>
        <w:rPr>
          <w:sz w:val="24"/>
        </w:rPr>
      </w:pPr>
      <w:r>
        <w:rPr>
          <w:rFonts w:hint="eastAsia"/>
          <w:sz w:val="24"/>
        </w:rPr>
        <w:t>此表一式两份，学院办公室留存一份。</w:t>
      </w:r>
      <w:r w:rsidRPr="0007153B">
        <w:rPr>
          <w:rFonts w:hint="eastAsia"/>
          <w:sz w:val="24"/>
        </w:rPr>
        <w:t xml:space="preserve">              </w:t>
      </w:r>
    </w:p>
    <w:p w:rsidR="00DC3A1F" w:rsidRPr="00DC3A1F" w:rsidRDefault="00DC3A1F" w:rsidP="006D105F">
      <w:pPr>
        <w:pStyle w:val="a5"/>
        <w:spacing w:afterLines="100" w:line="300" w:lineRule="exact"/>
        <w:ind w:left="720" w:firstLineChars="0" w:firstLine="0"/>
        <w:jc w:val="left"/>
        <w:rPr>
          <w:sz w:val="28"/>
          <w:szCs w:val="28"/>
        </w:rPr>
      </w:pPr>
    </w:p>
    <w:sectPr w:rsidR="00DC3A1F" w:rsidRPr="00DC3A1F" w:rsidSect="00416C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364B" w:rsidRDefault="0012364B" w:rsidP="00422081">
      <w:r>
        <w:separator/>
      </w:r>
    </w:p>
  </w:endnote>
  <w:endnote w:type="continuationSeparator" w:id="0">
    <w:p w:rsidR="0012364B" w:rsidRDefault="0012364B" w:rsidP="004220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364B" w:rsidRDefault="0012364B" w:rsidP="00422081">
      <w:r>
        <w:separator/>
      </w:r>
    </w:p>
  </w:footnote>
  <w:footnote w:type="continuationSeparator" w:id="0">
    <w:p w:rsidR="0012364B" w:rsidRDefault="0012364B" w:rsidP="0042208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BA5396"/>
    <w:multiLevelType w:val="hybridMultilevel"/>
    <w:tmpl w:val="B842508E"/>
    <w:lvl w:ilvl="0" w:tplc="5C326D1E">
      <w:start w:val="2"/>
      <w:numFmt w:val="japaneseCounting"/>
      <w:lvlText w:val="%1、"/>
      <w:lvlJc w:val="left"/>
      <w:pPr>
        <w:ind w:left="230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422" w:hanging="420"/>
      </w:pPr>
    </w:lvl>
    <w:lvl w:ilvl="2" w:tplc="0409001B" w:tentative="1">
      <w:start w:val="1"/>
      <w:numFmt w:val="lowerRoman"/>
      <w:lvlText w:val="%3."/>
      <w:lvlJc w:val="right"/>
      <w:pPr>
        <w:ind w:left="2842" w:hanging="420"/>
      </w:pPr>
    </w:lvl>
    <w:lvl w:ilvl="3" w:tplc="0409000F" w:tentative="1">
      <w:start w:val="1"/>
      <w:numFmt w:val="decimal"/>
      <w:lvlText w:val="%4."/>
      <w:lvlJc w:val="left"/>
      <w:pPr>
        <w:ind w:left="3262" w:hanging="420"/>
      </w:pPr>
    </w:lvl>
    <w:lvl w:ilvl="4" w:tplc="04090019" w:tentative="1">
      <w:start w:val="1"/>
      <w:numFmt w:val="lowerLetter"/>
      <w:lvlText w:val="%5)"/>
      <w:lvlJc w:val="left"/>
      <w:pPr>
        <w:ind w:left="3682" w:hanging="420"/>
      </w:pPr>
    </w:lvl>
    <w:lvl w:ilvl="5" w:tplc="0409001B" w:tentative="1">
      <w:start w:val="1"/>
      <w:numFmt w:val="lowerRoman"/>
      <w:lvlText w:val="%6."/>
      <w:lvlJc w:val="right"/>
      <w:pPr>
        <w:ind w:left="4102" w:hanging="420"/>
      </w:pPr>
    </w:lvl>
    <w:lvl w:ilvl="6" w:tplc="0409000F" w:tentative="1">
      <w:start w:val="1"/>
      <w:numFmt w:val="decimal"/>
      <w:lvlText w:val="%7."/>
      <w:lvlJc w:val="left"/>
      <w:pPr>
        <w:ind w:left="4522" w:hanging="420"/>
      </w:pPr>
    </w:lvl>
    <w:lvl w:ilvl="7" w:tplc="04090019" w:tentative="1">
      <w:start w:val="1"/>
      <w:numFmt w:val="lowerLetter"/>
      <w:lvlText w:val="%8)"/>
      <w:lvlJc w:val="left"/>
      <w:pPr>
        <w:ind w:left="4942" w:hanging="420"/>
      </w:pPr>
    </w:lvl>
    <w:lvl w:ilvl="8" w:tplc="0409001B" w:tentative="1">
      <w:start w:val="1"/>
      <w:numFmt w:val="lowerRoman"/>
      <w:lvlText w:val="%9."/>
      <w:lvlJc w:val="right"/>
      <w:pPr>
        <w:ind w:left="5362" w:hanging="420"/>
      </w:pPr>
    </w:lvl>
  </w:abstractNum>
  <w:abstractNum w:abstractNumId="1">
    <w:nsid w:val="36F91C14"/>
    <w:multiLevelType w:val="hybridMultilevel"/>
    <w:tmpl w:val="EA06ADA2"/>
    <w:lvl w:ilvl="0" w:tplc="A0E85502">
      <w:start w:val="1"/>
      <w:numFmt w:val="japaneseCounting"/>
      <w:lvlText w:val="%1、"/>
      <w:lvlJc w:val="left"/>
      <w:pPr>
        <w:ind w:left="862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982" w:hanging="420"/>
      </w:pPr>
    </w:lvl>
    <w:lvl w:ilvl="2" w:tplc="0409001B" w:tentative="1">
      <w:start w:val="1"/>
      <w:numFmt w:val="lowerRoman"/>
      <w:lvlText w:val="%3."/>
      <w:lvlJc w:val="righ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</w:lvl>
  </w:abstractNum>
  <w:abstractNum w:abstractNumId="2">
    <w:nsid w:val="41C84905"/>
    <w:multiLevelType w:val="hybridMultilevel"/>
    <w:tmpl w:val="B6F8BCCC"/>
    <w:lvl w:ilvl="0" w:tplc="5E56884E">
      <w:start w:val="2"/>
      <w:numFmt w:val="japaneseCounting"/>
      <w:lvlText w:val="%1、"/>
      <w:lvlJc w:val="left"/>
      <w:pPr>
        <w:ind w:left="158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702" w:hanging="420"/>
      </w:pPr>
    </w:lvl>
    <w:lvl w:ilvl="2" w:tplc="0409001B" w:tentative="1">
      <w:start w:val="1"/>
      <w:numFmt w:val="lowerRoman"/>
      <w:lvlText w:val="%3."/>
      <w:lvlJc w:val="right"/>
      <w:pPr>
        <w:ind w:left="2122" w:hanging="420"/>
      </w:pPr>
    </w:lvl>
    <w:lvl w:ilvl="3" w:tplc="0409000F" w:tentative="1">
      <w:start w:val="1"/>
      <w:numFmt w:val="decimal"/>
      <w:lvlText w:val="%4."/>
      <w:lvlJc w:val="left"/>
      <w:pPr>
        <w:ind w:left="2542" w:hanging="420"/>
      </w:pPr>
    </w:lvl>
    <w:lvl w:ilvl="4" w:tplc="04090019" w:tentative="1">
      <w:start w:val="1"/>
      <w:numFmt w:val="lowerLetter"/>
      <w:lvlText w:val="%5)"/>
      <w:lvlJc w:val="left"/>
      <w:pPr>
        <w:ind w:left="2962" w:hanging="420"/>
      </w:pPr>
    </w:lvl>
    <w:lvl w:ilvl="5" w:tplc="0409001B" w:tentative="1">
      <w:start w:val="1"/>
      <w:numFmt w:val="lowerRoman"/>
      <w:lvlText w:val="%6."/>
      <w:lvlJc w:val="right"/>
      <w:pPr>
        <w:ind w:left="3382" w:hanging="420"/>
      </w:pPr>
    </w:lvl>
    <w:lvl w:ilvl="6" w:tplc="0409000F" w:tentative="1">
      <w:start w:val="1"/>
      <w:numFmt w:val="decimal"/>
      <w:lvlText w:val="%7."/>
      <w:lvlJc w:val="left"/>
      <w:pPr>
        <w:ind w:left="3802" w:hanging="420"/>
      </w:pPr>
    </w:lvl>
    <w:lvl w:ilvl="7" w:tplc="04090019" w:tentative="1">
      <w:start w:val="1"/>
      <w:numFmt w:val="lowerLetter"/>
      <w:lvlText w:val="%8)"/>
      <w:lvlJc w:val="left"/>
      <w:pPr>
        <w:ind w:left="4222" w:hanging="420"/>
      </w:pPr>
    </w:lvl>
    <w:lvl w:ilvl="8" w:tplc="0409001B" w:tentative="1">
      <w:start w:val="1"/>
      <w:numFmt w:val="lowerRoman"/>
      <w:lvlText w:val="%9."/>
      <w:lvlJc w:val="right"/>
      <w:pPr>
        <w:ind w:left="4642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22081"/>
    <w:rsid w:val="000331A0"/>
    <w:rsid w:val="00103EA8"/>
    <w:rsid w:val="0012364B"/>
    <w:rsid w:val="001D1CF0"/>
    <w:rsid w:val="003B5182"/>
    <w:rsid w:val="003F7E0A"/>
    <w:rsid w:val="00416CC8"/>
    <w:rsid w:val="00422081"/>
    <w:rsid w:val="004968B2"/>
    <w:rsid w:val="0059205D"/>
    <w:rsid w:val="006D105F"/>
    <w:rsid w:val="008B622C"/>
    <w:rsid w:val="009E2B6F"/>
    <w:rsid w:val="00A90ED3"/>
    <w:rsid w:val="00AD4EA3"/>
    <w:rsid w:val="00D243FC"/>
    <w:rsid w:val="00DC3A1F"/>
    <w:rsid w:val="00FA77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6CC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220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2208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220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22081"/>
    <w:rPr>
      <w:sz w:val="18"/>
      <w:szCs w:val="18"/>
    </w:rPr>
  </w:style>
  <w:style w:type="paragraph" w:styleId="a5">
    <w:name w:val="List Paragraph"/>
    <w:basedOn w:val="a"/>
    <w:uiPriority w:val="34"/>
    <w:qFormat/>
    <w:rsid w:val="003F7E0A"/>
    <w:pPr>
      <w:ind w:firstLineChars="200" w:firstLine="420"/>
    </w:pPr>
  </w:style>
  <w:style w:type="paragraph" w:styleId="a6">
    <w:name w:val="Date"/>
    <w:basedOn w:val="a"/>
    <w:next w:val="a"/>
    <w:link w:val="Char1"/>
    <w:uiPriority w:val="99"/>
    <w:semiHidden/>
    <w:unhideWhenUsed/>
    <w:rsid w:val="00DC3A1F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DC3A1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592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jj</dc:creator>
  <cp:lastModifiedBy>xbany</cp:lastModifiedBy>
  <cp:revision>4</cp:revision>
  <cp:lastPrinted>2019-11-01T07:35:00Z</cp:lastPrinted>
  <dcterms:created xsi:type="dcterms:W3CDTF">2019-11-04T05:59:00Z</dcterms:created>
  <dcterms:modified xsi:type="dcterms:W3CDTF">2019-11-05T01:03:00Z</dcterms:modified>
</cp:coreProperties>
</file>