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郭雨晴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郭雨晴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郭雨晴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2022年6月10日，国贸本科生党支部会议确定。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44C1FDD"/>
    <w:rsid w:val="17A77DCB"/>
    <w:rsid w:val="19265ABF"/>
    <w:rsid w:val="19687E48"/>
    <w:rsid w:val="1C5B17BF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7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82B8813D8DB143F7A0D8C67E32B669A8_13</vt:lpwstr>
  </property>
</Properties>
</file>