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张其娟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张其娟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张其娟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2000.06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2022年6月10日，经济本科生第一党支部会议确定。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25B776A"/>
    <w:rsid w:val="17A77DCB"/>
    <w:rsid w:val="19687E48"/>
    <w:rsid w:val="1D4D4AF7"/>
    <w:rsid w:val="277E1F34"/>
    <w:rsid w:val="2E7C6418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2024-03-03T15:56:10Z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A063A35ECBC6459CA5BE42CC78EB7FEE_13</vt:lpwstr>
  </property>
</Properties>
</file>