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简体" w:eastAsia="方正小标宋简体"/>
          <w:sz w:val="36"/>
          <w:szCs w:val="36"/>
        </w:rPr>
      </w:pPr>
      <w:r>
        <w:rPr>
          <w:rFonts w:hint="eastAsia" w:ascii="方正小标宋简体" w:eastAsia="方正小标宋简体"/>
          <w:sz w:val="36"/>
          <w:szCs w:val="36"/>
        </w:rPr>
        <w:t>专业技术职务申报条件对照表（高校教师系列-教学研究</w:t>
      </w:r>
      <w:r>
        <w:rPr>
          <w:rFonts w:ascii="方正小标宋简体" w:eastAsia="方正小标宋简体"/>
          <w:sz w:val="36"/>
          <w:szCs w:val="36"/>
        </w:rPr>
        <w:t>型</w:t>
      </w:r>
      <w:r>
        <w:rPr>
          <w:rFonts w:hint="eastAsia" w:ascii="方正小标宋简体" w:eastAsia="方正小标宋简体"/>
          <w:sz w:val="36"/>
          <w:szCs w:val="36"/>
        </w:rPr>
        <w:t>副教授-体育艺术类</w:t>
      </w:r>
      <w:r>
        <w:rPr>
          <w:rFonts w:ascii="方正小标宋简体" w:eastAsia="方正小标宋简体"/>
          <w:sz w:val="36"/>
          <w:szCs w:val="36"/>
        </w:rPr>
        <w:t>）</w:t>
      </w:r>
    </w:p>
    <w:tbl>
      <w:tblPr>
        <w:tblStyle w:val="3"/>
        <w:tblW w:w="14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0" w:type="dxa"/>
          <w:right w:w="108" w:type="dxa"/>
        </w:tblCellMar>
      </w:tblPr>
      <w:tblGrid>
        <w:gridCol w:w="1555"/>
        <w:gridCol w:w="1842"/>
        <w:gridCol w:w="142"/>
        <w:gridCol w:w="1205"/>
        <w:gridCol w:w="213"/>
        <w:gridCol w:w="1984"/>
        <w:gridCol w:w="851"/>
        <w:gridCol w:w="1701"/>
        <w:gridCol w:w="850"/>
        <w:gridCol w:w="851"/>
        <w:gridCol w:w="1417"/>
        <w:gridCol w:w="142"/>
        <w:gridCol w:w="2059"/>
        <w:gridCol w:w="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762" w:hRule="atLeast"/>
        </w:trPr>
        <w:tc>
          <w:tcPr>
            <w:tcW w:w="1555"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姓名</w:t>
            </w:r>
          </w:p>
        </w:tc>
        <w:tc>
          <w:tcPr>
            <w:tcW w:w="1842"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60" w:type="dxa"/>
            <w:gridSpan w:val="3"/>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所属学院</w:t>
            </w:r>
          </w:p>
        </w:tc>
        <w:tc>
          <w:tcPr>
            <w:tcW w:w="1984"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552"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现专业技术职务</w:t>
            </w:r>
          </w:p>
        </w:tc>
        <w:tc>
          <w:tcPr>
            <w:tcW w:w="1701"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59"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取得时间</w:t>
            </w:r>
          </w:p>
        </w:tc>
        <w:tc>
          <w:tcPr>
            <w:tcW w:w="2126"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69" w:hRule="atLeast"/>
        </w:trPr>
        <w:tc>
          <w:tcPr>
            <w:tcW w:w="1555"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出生年月</w:t>
            </w:r>
          </w:p>
        </w:tc>
        <w:tc>
          <w:tcPr>
            <w:tcW w:w="1842"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60" w:type="dxa"/>
            <w:gridSpan w:val="3"/>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进入本校时间</w:t>
            </w:r>
          </w:p>
        </w:tc>
        <w:tc>
          <w:tcPr>
            <w:tcW w:w="1984"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552"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同一专业技术职务最近一次申报时间</w:t>
            </w:r>
          </w:p>
        </w:tc>
        <w:tc>
          <w:tcPr>
            <w:tcW w:w="1701"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59"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是否破格</w:t>
            </w:r>
          </w:p>
        </w:tc>
        <w:tc>
          <w:tcPr>
            <w:tcW w:w="2126"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857" w:hRule="atLeast"/>
        </w:trPr>
        <w:tc>
          <w:tcPr>
            <w:tcW w:w="1555" w:type="dxa"/>
            <w:shd w:val="clear" w:color="auto" w:fill="auto"/>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基础条件</w:t>
            </w:r>
          </w:p>
        </w:tc>
        <w:tc>
          <w:tcPr>
            <w:tcW w:w="13324"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高校教师资格证 </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 xml:space="preserve">□ 高校教师教育理论培训合格证 </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 岗前培训证</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指导本科生毕业论文（设计）</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45周岁及以下</w:t>
            </w:r>
            <w:r>
              <w:rPr>
                <w:rFonts w:hint="eastAsia" w:ascii="宋体" w:hAnsi="宋体" w:eastAsia="宋体" w:cs="宋体"/>
                <w:color w:val="000000"/>
                <w:kern w:val="0"/>
                <w:sz w:val="28"/>
                <w:szCs w:val="28"/>
              </w:rPr>
              <w:t>青年教师</w:t>
            </w:r>
            <w:r>
              <w:rPr>
                <w:rFonts w:ascii="宋体" w:hAnsi="宋体" w:eastAsia="宋体" w:cs="宋体"/>
                <w:color w:val="000000"/>
                <w:kern w:val="0"/>
                <w:sz w:val="28"/>
                <w:szCs w:val="28"/>
              </w:rPr>
              <w:t>至少1年担任辅导员、班主任、社团指导老师等学生工作经历，或支教、扶贫、外派到我校孔子学院、丝路学院等境外办学机构或参加国际组织援外交流等工作经历</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36" w:hRule="atLeast"/>
        </w:trPr>
        <w:tc>
          <w:tcPr>
            <w:tcW w:w="1555" w:type="dxa"/>
            <w:vMerge w:val="restart"/>
            <w:shd w:val="clear" w:color="auto" w:fill="auto"/>
            <w:vAlign w:val="center"/>
          </w:tcPr>
          <w:p>
            <w:pPr>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育人情况</w:t>
            </w:r>
          </w:p>
        </w:tc>
        <w:tc>
          <w:tcPr>
            <w:tcW w:w="13324"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浙商大人〔2021〕145号第</w:t>
            </w:r>
            <w:r>
              <w:rPr>
                <w:rFonts w:ascii="宋体" w:hAnsi="宋体" w:eastAsia="宋体" w:cs="宋体"/>
                <w:color w:val="000000"/>
                <w:kern w:val="0"/>
                <w:sz w:val="28"/>
                <w:szCs w:val="28"/>
              </w:rPr>
              <w:t>9</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11</w:t>
            </w:r>
            <w:r>
              <w:rPr>
                <w:rFonts w:hint="eastAsia" w:ascii="宋体" w:hAnsi="宋体" w:eastAsia="宋体" w:cs="宋体"/>
                <w:color w:val="000000"/>
                <w:kern w:val="0"/>
                <w:sz w:val="28"/>
                <w:szCs w:val="28"/>
              </w:rPr>
              <w:t>页教书育人基本要求（8选1）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89"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842" w:type="dxa"/>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满足第</w:t>
            </w:r>
            <w:r>
              <w:rPr>
                <w:rFonts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项</w:t>
            </w:r>
          </w:p>
        </w:tc>
        <w:tc>
          <w:tcPr>
            <w:tcW w:w="11482" w:type="dxa"/>
            <w:gridSpan w:val="12"/>
            <w:shd w:val="clear" w:color="auto" w:fill="auto"/>
            <w:vAlign w:val="center"/>
          </w:tcPr>
          <w:p>
            <w:pPr>
              <w:widowControl/>
              <w:spacing w:line="360" w:lineRule="exact"/>
              <w:jc w:val="left"/>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39"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3324" w:type="dxa"/>
            <w:gridSpan w:val="13"/>
            <w:shd w:val="clear" w:color="auto" w:fill="auto"/>
            <w:noWrap/>
            <w:vAlign w:val="center"/>
          </w:tcPr>
          <w:p>
            <w:pPr>
              <w:widowControl/>
              <w:spacing w:line="360" w:lineRule="exact"/>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362" w:hRule="atLeast"/>
        </w:trPr>
        <w:tc>
          <w:tcPr>
            <w:tcW w:w="1555" w:type="dxa"/>
            <w:shd w:val="clear" w:color="auto" w:fill="auto"/>
            <w:vAlign w:val="center"/>
          </w:tcPr>
          <w:p>
            <w:pPr>
              <w:spacing w:line="360" w:lineRule="exact"/>
              <w:jc w:val="center"/>
              <w:rPr>
                <w:rFonts w:ascii="宋体" w:hAnsi="宋体" w:eastAsia="宋体" w:cs="宋体"/>
                <w:color w:val="000000"/>
                <w:kern w:val="0"/>
                <w:sz w:val="28"/>
                <w:szCs w:val="28"/>
              </w:rPr>
            </w:pPr>
            <w:r>
              <w:rPr>
                <w:rFonts w:hint="eastAsia" w:ascii="宋体" w:hAnsi="宋体" w:eastAsia="宋体" w:cs="宋体"/>
                <w:b/>
                <w:bCs/>
                <w:color w:val="000000"/>
                <w:kern w:val="0"/>
                <w:sz w:val="28"/>
                <w:szCs w:val="28"/>
              </w:rPr>
              <w:t>基本要求</w:t>
            </w:r>
          </w:p>
        </w:tc>
        <w:tc>
          <w:tcPr>
            <w:tcW w:w="13324" w:type="dxa"/>
            <w:gridSpan w:val="13"/>
            <w:tcBorders>
              <w:bottom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系统讲授过</w:t>
            </w:r>
            <w:r>
              <w:rPr>
                <w:rFonts w:ascii="宋体" w:hAnsi="宋体" w:eastAsia="宋体" w:cs="宋体"/>
                <w:color w:val="000000"/>
                <w:kern w:val="0"/>
                <w:sz w:val="28"/>
                <w:szCs w:val="28"/>
              </w:rPr>
              <w:t>1门以上本科课程</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每学年承担本科生课堂教学（含实验课堂教学，下同）不少于</w:t>
            </w:r>
            <w:r>
              <w:rPr>
                <w:rFonts w:ascii="宋体" w:hAnsi="宋体" w:eastAsia="宋体" w:cs="宋体"/>
                <w:color w:val="000000"/>
                <w:kern w:val="0"/>
                <w:sz w:val="28"/>
                <w:szCs w:val="28"/>
              </w:rPr>
              <w:t>48课时，且教学效果良好</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近</w:t>
            </w:r>
            <w:r>
              <w:rPr>
                <w:rFonts w:ascii="宋体" w:hAnsi="宋体" w:eastAsia="宋体" w:cs="宋体"/>
                <w:color w:val="000000"/>
                <w:kern w:val="0"/>
                <w:sz w:val="28"/>
                <w:szCs w:val="28"/>
              </w:rPr>
              <w:t>3年教学业绩考核均为C及以上（其中至少有一年为B以上）</w:t>
            </w:r>
          </w:p>
          <w:p>
            <w:pPr>
              <w:widowControl/>
              <w:spacing w:line="360" w:lineRule="exact"/>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542" w:hRule="atLeast"/>
        </w:trPr>
        <w:tc>
          <w:tcPr>
            <w:tcW w:w="1555" w:type="dxa"/>
            <w:vMerge w:val="restart"/>
            <w:shd w:val="clear" w:color="auto" w:fill="auto"/>
            <w:vAlign w:val="center"/>
          </w:tcPr>
          <w:p>
            <w:pPr>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业务能力要求</w:t>
            </w:r>
          </w:p>
        </w:tc>
        <w:tc>
          <w:tcPr>
            <w:tcW w:w="13257" w:type="dxa"/>
            <w:gridSpan w:val="1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须达到以下至少两款：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978" w:hRule="atLeast"/>
        </w:trPr>
        <w:tc>
          <w:tcPr>
            <w:tcW w:w="1555" w:type="dxa"/>
            <w:vMerge w:val="continue"/>
            <w:shd w:val="clear" w:color="auto" w:fill="auto"/>
            <w:vAlign w:val="center"/>
          </w:tcPr>
          <w:p>
            <w:pPr>
              <w:spacing w:line="360" w:lineRule="exact"/>
              <w:jc w:val="center"/>
              <w:rPr>
                <w:rFonts w:ascii="宋体" w:hAnsi="宋体" w:eastAsia="宋体" w:cs="宋体"/>
                <w:b/>
                <w:bCs/>
                <w:color w:val="000000"/>
                <w:kern w:val="0"/>
                <w:sz w:val="28"/>
                <w:szCs w:val="28"/>
              </w:rPr>
            </w:pPr>
          </w:p>
        </w:tc>
        <w:tc>
          <w:tcPr>
            <w:tcW w:w="1984"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选1</w:t>
            </w:r>
          </w:p>
        </w:tc>
        <w:tc>
          <w:tcPr>
            <w:tcW w:w="11273" w:type="dxa"/>
            <w:gridSpan w:val="10"/>
            <w:tcBorders>
              <w:bottom w:val="single" w:color="auto" w:sz="4" w:space="0"/>
            </w:tcBorders>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主持厅局级（</w:t>
            </w:r>
            <w:r>
              <w:rPr>
                <w:rFonts w:ascii="宋体" w:hAnsi="宋体" w:eastAsia="宋体" w:cs="宋体"/>
                <w:color w:val="000000"/>
                <w:kern w:val="0"/>
                <w:sz w:val="28"/>
                <w:szCs w:val="28"/>
              </w:rPr>
              <w:t>KD类）及以上项目</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主持JD类及以上教学项目</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主持完成重要社会服务项目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281" w:hRule="atLeast"/>
        </w:trPr>
        <w:tc>
          <w:tcPr>
            <w:tcW w:w="1555" w:type="dxa"/>
            <w:vMerge w:val="continue"/>
            <w:shd w:val="clear" w:color="auto" w:fill="auto"/>
            <w:vAlign w:val="center"/>
          </w:tcPr>
          <w:p>
            <w:pPr>
              <w:spacing w:line="360" w:lineRule="exact"/>
              <w:jc w:val="center"/>
              <w:rPr>
                <w:rFonts w:ascii="宋体" w:hAnsi="宋体" w:eastAsia="宋体" w:cs="宋体"/>
                <w:b/>
                <w:bCs/>
                <w:color w:val="000000"/>
                <w:kern w:val="0"/>
                <w:sz w:val="28"/>
                <w:szCs w:val="28"/>
              </w:rPr>
            </w:pPr>
          </w:p>
        </w:tc>
        <w:tc>
          <w:tcPr>
            <w:tcW w:w="13257" w:type="dxa"/>
            <w:gridSpan w:val="1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作为第一作者发表一级（KC2）及以上论文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879" w:hRule="atLeast"/>
        </w:trPr>
        <w:tc>
          <w:tcPr>
            <w:tcW w:w="1555"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984"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选</w:t>
            </w:r>
            <w:r>
              <w:rPr>
                <w:rFonts w:ascii="宋体" w:hAnsi="宋体" w:eastAsia="宋体" w:cs="宋体"/>
                <w:color w:val="000000"/>
                <w:kern w:val="0"/>
                <w:sz w:val="28"/>
                <w:szCs w:val="28"/>
              </w:rPr>
              <w:t>1</w:t>
            </w:r>
          </w:p>
        </w:tc>
        <w:tc>
          <w:tcPr>
            <w:tcW w:w="11273" w:type="dxa"/>
            <w:gridSpan w:val="10"/>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获得国家级科研（教学）成果奖（排名前</w:t>
            </w:r>
            <w:r>
              <w:rPr>
                <w:rFonts w:hint="eastAsia" w:ascii="宋体" w:hAnsi="宋体" w:eastAsia="宋体" w:cs="宋体"/>
                <w:color w:val="000000"/>
                <w:kern w:val="0"/>
                <w:sz w:val="28"/>
                <w:szCs w:val="28"/>
              </w:rPr>
              <w:t>五</w:t>
            </w:r>
            <w:r>
              <w:rPr>
                <w:rFonts w:ascii="宋体" w:hAnsi="宋体" w:eastAsia="宋体" w:cs="宋体"/>
                <w:color w:val="000000"/>
                <w:kern w:val="0"/>
                <w:sz w:val="28"/>
                <w:szCs w:val="28"/>
              </w:rPr>
              <w:t>）</w:t>
            </w:r>
          </w:p>
          <w:p>
            <w:pPr>
              <w:widowControl/>
              <w:spacing w:line="360" w:lineRule="exact"/>
              <w:ind w:left="280" w:hanging="280" w:hanging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获得省部级科研（教学）成果奖（</w:t>
            </w:r>
            <w:r>
              <w:rPr>
                <w:rFonts w:hint="eastAsia" w:ascii="宋体" w:hAnsi="宋体" w:eastAsia="宋体" w:cs="宋体"/>
                <w:color w:val="000000"/>
                <w:kern w:val="0"/>
                <w:sz w:val="28"/>
                <w:szCs w:val="28"/>
              </w:rPr>
              <w:t>排名前三</w:t>
            </w:r>
            <w:r>
              <w:rPr>
                <w:rFonts w:ascii="宋体" w:hAnsi="宋体" w:eastAsia="宋体" w:cs="宋体"/>
                <w:color w:val="000000"/>
                <w:kern w:val="0"/>
                <w:sz w:val="28"/>
                <w:szCs w:val="28"/>
              </w:rPr>
              <w:t>）</w:t>
            </w:r>
          </w:p>
          <w:p>
            <w:pPr>
              <w:widowControl/>
              <w:spacing w:line="360" w:lineRule="exact"/>
              <w:ind w:left="280" w:hanging="280" w:hanging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以第一完成人获得厅局级科研（教学）成果奖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879" w:hRule="atLeast"/>
        </w:trPr>
        <w:tc>
          <w:tcPr>
            <w:tcW w:w="1555"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984"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选1</w:t>
            </w:r>
          </w:p>
        </w:tc>
        <w:tc>
          <w:tcPr>
            <w:tcW w:w="11273" w:type="dxa"/>
            <w:gridSpan w:val="10"/>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体育类教师所指导的运动队获全国体育比赛集体项目前八名或单项前前六名</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获全省体育比赛第一名</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国家体育管理总局注册的国际级或国家级裁判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gridAfter w:val="1"/>
          <w:wAfter w:w="67" w:type="dxa"/>
          <w:trHeight w:val="743" w:hRule="atLeast"/>
        </w:trPr>
        <w:tc>
          <w:tcPr>
            <w:tcW w:w="1555"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984"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选1</w:t>
            </w:r>
          </w:p>
        </w:tc>
        <w:tc>
          <w:tcPr>
            <w:tcW w:w="11273" w:type="dxa"/>
            <w:gridSpan w:val="10"/>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艺术类教师作品入围全国美展</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由省级以上机构组织在省级以上美术馆举办个人画展、设计艺术展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27"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3189" w:type="dxa"/>
            <w:gridSpan w:val="3"/>
            <w:shd w:val="clear" w:color="auto" w:fill="auto"/>
            <w:noWrap/>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申报表所对应序号（如：</w:t>
            </w:r>
            <w:commentRangeStart w:id="0"/>
            <w:r>
              <w:rPr>
                <w:rFonts w:ascii="宋体" w:hAnsi="宋体" w:eastAsia="宋体" w:cs="宋体"/>
                <w:b/>
                <w:bCs/>
                <w:color w:val="000000"/>
                <w:kern w:val="0"/>
                <w:szCs w:val="21"/>
              </w:rPr>
              <w:t xml:space="preserve">10-4 </w:t>
            </w:r>
            <w:commentRangeEnd w:id="0"/>
            <w:r>
              <w:rPr>
                <w:rStyle w:val="5"/>
              </w:rPr>
              <w:commentReference w:id="0"/>
            </w:r>
            <w:r>
              <w:rPr>
                <w:rFonts w:ascii="宋体" w:hAnsi="宋体" w:eastAsia="宋体" w:cs="宋体"/>
                <w:b/>
                <w:bCs/>
                <w:color w:val="000000"/>
                <w:kern w:val="0"/>
                <w:szCs w:val="21"/>
              </w:rPr>
              <w:t>）</w:t>
            </w:r>
          </w:p>
        </w:tc>
        <w:tc>
          <w:tcPr>
            <w:tcW w:w="3048" w:type="dxa"/>
            <w:gridSpan w:val="3"/>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成果名称</w:t>
            </w:r>
          </w:p>
        </w:tc>
        <w:tc>
          <w:tcPr>
            <w:tcW w:w="2551"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获得时间</w:t>
            </w:r>
          </w:p>
        </w:tc>
        <w:tc>
          <w:tcPr>
            <w:tcW w:w="2268"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排名</w:t>
            </w:r>
          </w:p>
        </w:tc>
        <w:tc>
          <w:tcPr>
            <w:tcW w:w="2268" w:type="dxa"/>
            <w:gridSpan w:val="3"/>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校内等级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7"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3189" w:type="dxa"/>
            <w:gridSpan w:val="3"/>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3048" w:type="dxa"/>
            <w:gridSpan w:val="3"/>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255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2268"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68" w:type="dxa"/>
            <w:gridSpan w:val="3"/>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7"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3189" w:type="dxa"/>
            <w:gridSpan w:val="3"/>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3048" w:type="dxa"/>
            <w:gridSpan w:val="3"/>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255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2268"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68" w:type="dxa"/>
            <w:gridSpan w:val="3"/>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7"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3189" w:type="dxa"/>
            <w:gridSpan w:val="3"/>
            <w:shd w:val="clear" w:color="auto" w:fill="auto"/>
            <w:noWrap/>
            <w:vAlign w:val="center"/>
          </w:tcPr>
          <w:p>
            <w:pPr>
              <w:widowControl/>
              <w:spacing w:line="360" w:lineRule="exact"/>
              <w:jc w:val="left"/>
              <w:rPr>
                <w:rFonts w:ascii="Times New Roman" w:hAnsi="Times New Roman" w:eastAsia="仿宋_GB2312" w:cs="Times New Roman"/>
                <w:sz w:val="28"/>
                <w:szCs w:val="28"/>
              </w:rPr>
            </w:pPr>
          </w:p>
        </w:tc>
        <w:tc>
          <w:tcPr>
            <w:tcW w:w="3048" w:type="dxa"/>
            <w:gridSpan w:val="3"/>
            <w:shd w:val="clear" w:color="auto" w:fill="auto"/>
            <w:vAlign w:val="center"/>
          </w:tcPr>
          <w:p>
            <w:pPr>
              <w:widowControl/>
              <w:spacing w:line="360" w:lineRule="exact"/>
              <w:jc w:val="left"/>
              <w:rPr>
                <w:rFonts w:ascii="Times New Roman" w:hAnsi="Times New Roman" w:eastAsia="仿宋_GB2312" w:cs="Times New Roman"/>
                <w:sz w:val="28"/>
                <w:szCs w:val="28"/>
              </w:rPr>
            </w:pPr>
          </w:p>
        </w:tc>
        <w:tc>
          <w:tcPr>
            <w:tcW w:w="2551" w:type="dxa"/>
            <w:gridSpan w:val="2"/>
            <w:shd w:val="clear" w:color="auto" w:fill="auto"/>
            <w:vAlign w:val="center"/>
          </w:tcPr>
          <w:p>
            <w:pPr>
              <w:widowControl/>
              <w:spacing w:line="360" w:lineRule="exact"/>
              <w:jc w:val="left"/>
              <w:rPr>
                <w:rFonts w:ascii="Times New Roman" w:hAnsi="Times New Roman" w:eastAsia="仿宋_GB2312" w:cs="Times New Roman"/>
                <w:sz w:val="28"/>
                <w:szCs w:val="28"/>
              </w:rPr>
            </w:pPr>
          </w:p>
        </w:tc>
        <w:tc>
          <w:tcPr>
            <w:tcW w:w="2268"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68" w:type="dxa"/>
            <w:gridSpan w:val="3"/>
            <w:shd w:val="clear" w:color="auto" w:fill="auto"/>
            <w:vAlign w:val="center"/>
          </w:tcPr>
          <w:p>
            <w:pPr>
              <w:widowControl/>
              <w:spacing w:line="360" w:lineRule="exact"/>
              <w:jc w:val="center"/>
              <w:rPr>
                <w:rFonts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251" w:hRule="atLeast"/>
        </w:trPr>
        <w:tc>
          <w:tcPr>
            <w:tcW w:w="1555"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3324" w:type="dxa"/>
            <w:gridSpan w:val="13"/>
            <w:shd w:val="clear" w:color="auto" w:fill="auto"/>
            <w:noWrap/>
            <w:vAlign w:val="center"/>
          </w:tcPr>
          <w:p>
            <w:pPr>
              <w:widowControl/>
              <w:spacing w:line="360" w:lineRule="exact"/>
              <w:rPr>
                <w:rFonts w:ascii="宋体" w:hAnsi="宋体" w:eastAsia="宋体" w:cs="宋体"/>
                <w:color w:val="000000"/>
                <w:kern w:val="0"/>
                <w:sz w:val="24"/>
                <w:szCs w:val="24"/>
              </w:rPr>
            </w:pPr>
            <w:r>
              <w:rPr>
                <w:rFonts w:hint="eastAsia" w:ascii="宋体" w:hAnsi="宋体" w:eastAsia="宋体" w:cs="宋体"/>
                <w:b/>
                <w:bCs/>
                <w:color w:val="000000"/>
                <w:kern w:val="0"/>
                <w:sz w:val="28"/>
                <w:szCs w:val="28"/>
              </w:rPr>
              <w:t>审核人签名：</w:t>
            </w:r>
          </w:p>
        </w:tc>
      </w:tr>
    </w:tbl>
    <w:p>
      <w:r>
        <w:rPr>
          <w:rFonts w:hint="eastAsia"/>
        </w:rPr>
        <w:t>注：①在符合条件的前面□内打√，申报类型须与对照表一致。②只需填写符合文件业绩要求的成果即可，无需多填。</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465" w:date="2023-11-14T14:34:00Z" w:initials="88">
    <w:p w14:paraId="260D2213">
      <w:pPr>
        <w:pStyle w:val="2"/>
      </w:pPr>
      <w:r>
        <w:drawing>
          <wp:inline distT="0" distB="0" distL="0" distR="0">
            <wp:extent cx="6742430" cy="2713990"/>
            <wp:effectExtent l="0" t="0" r="1270" b="10160"/>
            <wp:docPr id="2126865139" name="图片 212686513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865139" name="图片 2126865139"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42857" cy="2714286"/>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0D221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465">
    <w15:presenceInfo w15:providerId="AD" w15:userId="S::A8465@ccacm.xyz::31141a2a-f5bb-47dd-a897-6c682c9c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OTE4NTUyZWI5ZTNkZTA4NGIwOTBmMGM1NGUzM2EifQ=="/>
  </w:docVars>
  <w:rsids>
    <w:rsidRoot w:val="00000000"/>
    <w:rsid w:val="4BAF0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character" w:styleId="5">
    <w:name w:val="annotation reference"/>
    <w:basedOn w:val="4"/>
    <w:semiHidden/>
    <w:unhideWhenUsed/>
    <w:qFormat/>
    <w:uiPriority w:val="99"/>
    <w:rPr>
      <w:sz w:val="21"/>
      <w:szCs w:val="21"/>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2023-11-17T05:42:31Z</dcterms:created>
  <dc:creator>admin</dc:creator>
  <cp:lastModifiedBy>admin</cp:lastModifiedBy>
  <dcterms:modified xsi:type="dcterms:W3CDTF">2023-11-17T05:42:36Z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037B8D067B1A4B1C8CDD9556256FBF9E_12</vt:lpwstr>
  </property>
</Properties>
</file>